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552CB828" w14:textId="313C4925" w:rsidR="0001032C" w:rsidRDefault="00574570" w:rsidP="005E6DF7">
            <w:pPr>
              <w:pStyle w:val="NoSpacing"/>
              <w:jc w:val="center"/>
              <w:rPr>
                <w:rFonts w:cstheme="minorHAnsi"/>
                <w:color w:val="FFFFFF" w:themeColor="background1"/>
              </w:rPr>
            </w:pPr>
            <w:r>
              <w:rPr>
                <w:b/>
                <w:noProof/>
                <w:sz w:val="28"/>
                <w:szCs w:val="28"/>
                <w:lang w:eastAsia="en-GB"/>
              </w:rPr>
              <w:drawing>
                <wp:anchor distT="0" distB="0" distL="114300" distR="114300" simplePos="0" relativeHeight="251651072" behindDoc="1" locked="0" layoutInCell="1" allowOverlap="1" wp14:anchorId="63A73591" wp14:editId="0AE696A1">
                  <wp:simplePos x="0" y="0"/>
                  <wp:positionH relativeFrom="margin">
                    <wp:posOffset>639849</wp:posOffset>
                  </wp:positionH>
                  <wp:positionV relativeFrom="paragraph">
                    <wp:posOffset>57</wp:posOffset>
                  </wp:positionV>
                  <wp:extent cx="647700" cy="647700"/>
                  <wp:effectExtent l="0" t="0" r="0" b="0"/>
                  <wp:wrapTight wrapText="bothSides">
                    <wp:wrapPolygon edited="0">
                      <wp:start x="5718" y="0"/>
                      <wp:lineTo x="0" y="3812"/>
                      <wp:lineTo x="0" y="15882"/>
                      <wp:lineTo x="4447" y="20329"/>
                      <wp:lineTo x="5718" y="20965"/>
                      <wp:lineTo x="20965" y="20965"/>
                      <wp:lineTo x="20965" y="3812"/>
                      <wp:lineTo x="15247" y="0"/>
                      <wp:lineTo x="571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6578B8">
              <w:rPr>
                <w:rFonts w:ascii="Arial" w:eastAsia="Times New Roman" w:hAnsi="Arial" w:cs="Arial"/>
                <w:noProof/>
                <w:color w:val="76923C"/>
                <w:sz w:val="20"/>
                <w:szCs w:val="20"/>
                <w:lang w:eastAsia="en-GB"/>
              </w:rPr>
              <w:drawing>
                <wp:anchor distT="0" distB="0" distL="114300" distR="114300" simplePos="0" relativeHeight="251666432" behindDoc="1" locked="0" layoutInCell="1" allowOverlap="1" wp14:anchorId="4BDD9E96" wp14:editId="3AB2DEBD">
                  <wp:simplePos x="0" y="0"/>
                  <wp:positionH relativeFrom="column">
                    <wp:posOffset>5080</wp:posOffset>
                  </wp:positionH>
                  <wp:positionV relativeFrom="paragraph">
                    <wp:posOffset>57</wp:posOffset>
                  </wp:positionV>
                  <wp:extent cx="595630" cy="592455"/>
                  <wp:effectExtent l="0" t="0" r="0" b="0"/>
                  <wp:wrapTight wrapText="bothSides">
                    <wp:wrapPolygon edited="0">
                      <wp:start x="0" y="0"/>
                      <wp:lineTo x="0" y="20836"/>
                      <wp:lineTo x="20725" y="20836"/>
                      <wp:lineTo x="20725" y="0"/>
                      <wp:lineTo x="0" y="0"/>
                    </wp:wrapPolygon>
                  </wp:wrapTight>
                  <wp:docPr id="1960871717" name="Picture 196087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630" cy="592455"/>
                          </a:xfrm>
                          <a:prstGeom prst="rect">
                            <a:avLst/>
                          </a:prstGeom>
                        </pic:spPr>
                      </pic:pic>
                    </a:graphicData>
                  </a:graphic>
                  <wp14:sizeRelH relativeFrom="page">
                    <wp14:pctWidth>0</wp14:pctWidth>
                  </wp14:sizeRelH>
                  <wp14:sizeRelV relativeFrom="page">
                    <wp14:pctHeight>0</wp14:pctHeight>
                  </wp14:sizeRelV>
                </wp:anchor>
              </w:drawing>
            </w:r>
            <w:r w:rsidR="00FB3D43">
              <w:rPr>
                <w:noProof/>
                <w:lang w:eastAsia="en-GB"/>
              </w:rPr>
              <w:drawing>
                <wp:anchor distT="0" distB="0" distL="114300" distR="114300" simplePos="0" relativeHeight="251652096" behindDoc="1" locked="0" layoutInCell="1" allowOverlap="1" wp14:anchorId="642493C8" wp14:editId="4CA03F8D">
                  <wp:simplePos x="0" y="0"/>
                  <wp:positionH relativeFrom="column">
                    <wp:posOffset>8676005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8E1158">
              <w:rPr>
                <w:rFonts w:cstheme="minorHAnsi"/>
              </w:rPr>
              <w:br w:type="page"/>
            </w:r>
            <w:r w:rsidR="00FB3D43" w:rsidRPr="0001032C">
              <w:rPr>
                <w:rFonts w:cstheme="minorHAnsi"/>
                <w:b/>
                <w:bCs/>
                <w:color w:val="FFFFFF" w:themeColor="background1"/>
                <w:sz w:val="44"/>
                <w:szCs w:val="44"/>
              </w:rPr>
              <w:t xml:space="preserve">    </w:t>
            </w:r>
            <w:r w:rsidR="00163FD7" w:rsidRPr="0001032C">
              <w:rPr>
                <w:rFonts w:cstheme="minorHAnsi"/>
                <w:b/>
                <w:bCs/>
                <w:color w:val="FFFFFF" w:themeColor="background1"/>
                <w:sz w:val="44"/>
                <w:szCs w:val="44"/>
              </w:rPr>
              <w:t>Broadhempston Village</w:t>
            </w:r>
            <w:r w:rsidR="00B13DC1" w:rsidRPr="0001032C">
              <w:rPr>
                <w:rFonts w:cstheme="minorHAnsi"/>
                <w:b/>
                <w:bCs/>
                <w:color w:val="FFFFFF" w:themeColor="background1"/>
                <w:sz w:val="44"/>
                <w:szCs w:val="44"/>
              </w:rPr>
              <w:t xml:space="preserve"> </w:t>
            </w:r>
            <w:r w:rsidR="0001032C" w:rsidRPr="0001032C">
              <w:rPr>
                <w:rFonts w:cstheme="minorHAnsi"/>
                <w:b/>
                <w:bCs/>
                <w:color w:val="FFFFFF" w:themeColor="background1"/>
                <w:sz w:val="44"/>
                <w:szCs w:val="44"/>
              </w:rPr>
              <w:t>P</w:t>
            </w:r>
            <w:r w:rsidR="00B13DC1" w:rsidRPr="0001032C">
              <w:rPr>
                <w:rFonts w:cstheme="minorHAnsi"/>
                <w:b/>
                <w:bCs/>
                <w:color w:val="FFFFFF" w:themeColor="background1"/>
                <w:sz w:val="44"/>
                <w:szCs w:val="44"/>
              </w:rPr>
              <w:t xml:space="preserve">rimary </w:t>
            </w:r>
            <w:r w:rsidR="0001032C" w:rsidRPr="0001032C">
              <w:rPr>
                <w:rFonts w:cstheme="minorHAnsi"/>
                <w:b/>
                <w:bCs/>
                <w:color w:val="FFFFFF" w:themeColor="background1"/>
                <w:sz w:val="44"/>
                <w:szCs w:val="44"/>
              </w:rPr>
              <w:t xml:space="preserve">School </w:t>
            </w:r>
            <w:r w:rsidR="00B13DC1" w:rsidRPr="0001032C">
              <w:rPr>
                <w:rFonts w:cstheme="minorHAnsi"/>
                <w:b/>
                <w:bCs/>
                <w:color w:val="FFFFFF" w:themeColor="background1"/>
                <w:sz w:val="44"/>
                <w:szCs w:val="44"/>
              </w:rPr>
              <w:t>&amp;</w:t>
            </w:r>
            <w:r w:rsidR="00B13DC1" w:rsidRPr="0001032C">
              <w:rPr>
                <w:rFonts w:cstheme="minorHAnsi"/>
                <w:color w:val="FFFFFF" w:themeColor="background1"/>
              </w:rPr>
              <w:t xml:space="preserve"> </w:t>
            </w:r>
          </w:p>
          <w:p w14:paraId="2FC70A8D" w14:textId="0ADE840D" w:rsidR="00FA4483" w:rsidRPr="008E1158" w:rsidRDefault="00574570" w:rsidP="00574570">
            <w:pPr>
              <w:pStyle w:val="NoSpacing"/>
              <w:rPr>
                <w:rFonts w:cstheme="minorHAnsi"/>
                <w:b/>
                <w:bCs/>
                <w:color w:val="FFFFFF" w:themeColor="background1"/>
                <w:sz w:val="44"/>
                <w:szCs w:val="48"/>
              </w:rPr>
            </w:pPr>
            <w:r>
              <w:rPr>
                <w:rFonts w:cstheme="minorHAnsi"/>
                <w:b/>
                <w:bCs/>
                <w:color w:val="FFFFFF" w:themeColor="background1"/>
                <w:sz w:val="44"/>
                <w:szCs w:val="48"/>
              </w:rPr>
              <w:t xml:space="preserve">                         </w:t>
            </w:r>
            <w:r w:rsidR="00FB31EB">
              <w:rPr>
                <w:rFonts w:cstheme="minorHAnsi"/>
                <w:b/>
                <w:bCs/>
                <w:color w:val="FFFFFF" w:themeColor="background1"/>
                <w:sz w:val="44"/>
                <w:szCs w:val="48"/>
              </w:rPr>
              <w:t>Landscove C of E</w:t>
            </w:r>
            <w:r w:rsidR="00FA4483" w:rsidRPr="008E1158">
              <w:rPr>
                <w:rFonts w:cstheme="minorHAnsi"/>
                <w:b/>
                <w:bCs/>
                <w:color w:val="FFFFFF" w:themeColor="background1"/>
                <w:sz w:val="44"/>
                <w:szCs w:val="48"/>
              </w:rPr>
              <w:t xml:space="preserve"> Primary</w:t>
            </w:r>
            <w:r w:rsidR="00FB31EB">
              <w:rPr>
                <w:rFonts w:cstheme="minorHAnsi"/>
                <w:b/>
                <w:bCs/>
                <w:color w:val="FFFFFF" w:themeColor="background1"/>
                <w:sz w:val="44"/>
                <w:szCs w:val="48"/>
              </w:rPr>
              <w:t xml:space="preserve"> School</w:t>
            </w:r>
          </w:p>
          <w:p w14:paraId="6A446F29" w14:textId="0A3C8460" w:rsidR="00FA4483" w:rsidRPr="00CE6A13" w:rsidRDefault="394C11C7" w:rsidP="00CE6A13">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63FD7" w:rsidRDefault="00E44EC1" w:rsidP="3A25AA04">
            <w:pPr>
              <w:rPr>
                <w:rFonts w:asciiTheme="minorHAnsi" w:hAnsiTheme="minorHAnsi" w:cstheme="minorHAnsi"/>
                <w:sz w:val="16"/>
                <w:szCs w:val="16"/>
              </w:rPr>
            </w:pPr>
          </w:p>
          <w:p w14:paraId="3B6CDAE3" w14:textId="53D87272" w:rsidR="006D3954" w:rsidRPr="001934EF" w:rsidRDefault="002B18D3" w:rsidP="3A25AA04">
            <w:pPr>
              <w:rPr>
                <w:rFonts w:asciiTheme="minorHAnsi" w:hAnsiTheme="minorHAnsi" w:cstheme="minorHAnsi"/>
              </w:rPr>
            </w:pPr>
            <w:r>
              <w:rPr>
                <w:rFonts w:asciiTheme="minorHAnsi" w:eastAsia="Calibri" w:hAnsiTheme="minorHAnsi" w:cstheme="minorHAnsi"/>
              </w:rPr>
              <w:t xml:space="preserve">We focus on </w:t>
            </w:r>
            <w:r w:rsidR="00A45E71">
              <w:rPr>
                <w:rFonts w:asciiTheme="minorHAnsi" w:eastAsia="Calibri" w:hAnsiTheme="minorHAnsi" w:cstheme="minorHAnsi"/>
              </w:rPr>
              <w:t>developing the skills, knowledge and understanding that children need</w:t>
            </w:r>
            <w:r w:rsidR="00154C37">
              <w:rPr>
                <w:rFonts w:asciiTheme="minorHAnsi" w:eastAsia="Calibri" w:hAnsiTheme="minorHAnsi" w:cstheme="minorHAnsi"/>
              </w:rPr>
              <w:t xml:space="preserve"> </w:t>
            </w:r>
            <w:r w:rsidR="006F293E">
              <w:rPr>
                <w:rFonts w:asciiTheme="minorHAnsi" w:eastAsia="Calibri" w:hAnsiTheme="minorHAnsi" w:cstheme="minorHAnsi"/>
              </w:rPr>
              <w:t>to</w:t>
            </w:r>
            <w:r w:rsidR="00154C37">
              <w:rPr>
                <w:rFonts w:asciiTheme="minorHAnsi" w:eastAsia="Calibri" w:hAnsiTheme="minorHAnsi" w:cstheme="minorHAnsi"/>
              </w:rPr>
              <w:t xml:space="preserve"> become confident</w:t>
            </w:r>
            <w:r w:rsidR="000B32EC">
              <w:rPr>
                <w:rFonts w:asciiTheme="minorHAnsi" w:eastAsia="Calibri" w:hAnsiTheme="minorHAnsi" w:cstheme="minorHAnsi"/>
              </w:rPr>
              <w:t xml:space="preserve"> listeners, performers and composers</w:t>
            </w:r>
            <w:r w:rsidR="0086659D">
              <w:rPr>
                <w:rFonts w:asciiTheme="minorHAnsi" w:eastAsia="Calibri" w:hAnsiTheme="minorHAnsi" w:cstheme="minorHAnsi"/>
              </w:rPr>
              <w:t xml:space="preserve">. </w:t>
            </w:r>
            <w:r w:rsidR="6E6730FA"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63FD7" w:rsidRDefault="6E6730FA" w:rsidP="3A25AA04">
            <w:pPr>
              <w:rPr>
                <w:rFonts w:asciiTheme="minorHAnsi" w:hAnsiTheme="minorHAnsi" w:cstheme="minorHAnsi"/>
                <w:sz w:val="16"/>
                <w:szCs w:val="16"/>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63FD7" w:rsidRDefault="6E6730FA" w:rsidP="3A25AA04">
            <w:pPr>
              <w:rPr>
                <w:rFonts w:asciiTheme="minorHAnsi" w:hAnsiTheme="minorHAnsi" w:cstheme="minorHAnsi"/>
                <w:sz w:val="16"/>
                <w:szCs w:val="16"/>
              </w:rPr>
            </w:pPr>
            <w:r w:rsidRPr="001934EF">
              <w:rPr>
                <w:rFonts w:asciiTheme="minorHAnsi" w:eastAsia="Calibri" w:hAnsiTheme="minorHAnsi" w:cstheme="minorHAnsi"/>
              </w:rPr>
              <w:t xml:space="preserve"> </w:t>
            </w:r>
          </w:p>
          <w:p w14:paraId="2B4D8D10" w14:textId="66C46D81" w:rsidR="006D3954" w:rsidRPr="00801210" w:rsidRDefault="6E6730FA" w:rsidP="00801210">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77FD1082">
        <w:trPr>
          <w:trHeight w:val="381"/>
        </w:trPr>
        <w:tc>
          <w:tcPr>
            <w:tcW w:w="5000" w:type="pct"/>
            <w:tcBorders>
              <w:top w:val="single" w:sz="4" w:space="0" w:color="000000" w:themeColor="text1"/>
              <w:bottom w:val="single" w:sz="4" w:space="0" w:color="000000" w:themeColor="text1"/>
            </w:tcBorders>
            <w:shd w:val="clear" w:color="auto" w:fill="798FC5"/>
          </w:tcPr>
          <w:p w14:paraId="36BE9F1F" w14:textId="432F96C9" w:rsidR="006B4A94" w:rsidRPr="003F76E2" w:rsidRDefault="006D3954" w:rsidP="0A80307B">
            <w:pPr>
              <w:rPr>
                <w:rFonts w:asciiTheme="minorHAnsi" w:eastAsia="Arial" w:hAnsiTheme="minorHAnsi" w:cstheme="minorHAnsi"/>
                <w:color w:val="FFFFFF" w:themeColor="background1"/>
                <w:sz w:val="28"/>
                <w:szCs w:val="28"/>
              </w:rPr>
            </w:pPr>
            <w:r w:rsidRPr="003F76E2">
              <w:rPr>
                <w:rFonts w:asciiTheme="minorHAnsi" w:hAnsiTheme="minorHAnsi" w:cstheme="minorHAnsi"/>
                <w:b/>
                <w:color w:val="FFFFFF" w:themeColor="background1"/>
                <w:sz w:val="28"/>
                <w:szCs w:val="28"/>
              </w:rPr>
              <w:t>Vocabulary</w:t>
            </w:r>
          </w:p>
        </w:tc>
      </w:tr>
      <w:tr w:rsidR="00062489" w:rsidRPr="008E1158" w14:paraId="5AA665D7" w14:textId="77777777" w:rsidTr="00062489">
        <w:trPr>
          <w:trHeight w:val="381"/>
        </w:trPr>
        <w:tc>
          <w:tcPr>
            <w:tcW w:w="5000" w:type="pct"/>
            <w:tcBorders>
              <w:top w:val="single" w:sz="4" w:space="0" w:color="000000" w:themeColor="text1"/>
              <w:bottom w:val="single" w:sz="4" w:space="0" w:color="000000" w:themeColor="text1"/>
            </w:tcBorders>
            <w:shd w:val="clear" w:color="auto" w:fill="FFFFFF" w:themeFill="background1"/>
          </w:tcPr>
          <w:p w14:paraId="5952F59C" w14:textId="77777777" w:rsidR="00AA73F2" w:rsidRPr="001934EF" w:rsidRDefault="00AA73F2" w:rsidP="00AA73F2">
            <w:pPr>
              <w:rPr>
                <w:rFonts w:asciiTheme="minorHAnsi" w:hAnsiTheme="minorHAnsi" w:cstheme="minorHAnsi"/>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68A81E8" w14:textId="31C4CF59" w:rsidR="00062489" w:rsidRPr="00CF27ED" w:rsidRDefault="00A83588" w:rsidP="0A80307B">
            <w:pPr>
              <w:rPr>
                <w:rFonts w:asciiTheme="minorHAnsi" w:hAnsiTheme="minorHAnsi" w:cstheme="minorHAnsi"/>
                <w:bCs/>
                <w:color w:val="FFFFFF" w:themeColor="background1"/>
              </w:rPr>
            </w:pPr>
            <w:r w:rsidRPr="00CF27ED">
              <w:rPr>
                <w:rFonts w:asciiTheme="minorHAnsi" w:hAnsiTheme="minorHAnsi" w:cstheme="minorHAnsi"/>
                <w:bCs/>
              </w:rPr>
              <w:t>For each unit of work undertaken within the music curriculum a knowledge organiser highlight</w:t>
            </w:r>
            <w:r w:rsidR="00CF27ED" w:rsidRPr="00CF27ED">
              <w:rPr>
                <w:rFonts w:asciiTheme="minorHAnsi" w:hAnsiTheme="minorHAnsi" w:cstheme="minorHAnsi"/>
                <w:bCs/>
              </w:rPr>
              <w:t>s</w:t>
            </w:r>
            <w:r w:rsidRPr="00CF27ED">
              <w:rPr>
                <w:rFonts w:asciiTheme="minorHAnsi" w:hAnsiTheme="minorHAnsi" w:cstheme="minorHAnsi"/>
                <w:bCs/>
              </w:rPr>
              <w:t xml:space="preserve"> key technical vocabulary</w:t>
            </w:r>
            <w:r w:rsidR="00CF27ED" w:rsidRPr="00CF27ED">
              <w:rPr>
                <w:rFonts w:asciiTheme="minorHAnsi" w:hAnsiTheme="minorHAnsi" w:cstheme="minorHAnsi"/>
                <w:bCs/>
              </w:rPr>
              <w:t xml:space="preserve"> to be introduced to children</w:t>
            </w:r>
            <w:r w:rsidR="00CF27ED">
              <w:rPr>
                <w:rFonts w:asciiTheme="minorHAnsi" w:hAnsiTheme="minorHAnsi" w:cstheme="minorHAnsi"/>
                <w:bCs/>
              </w:rPr>
              <w:t xml:space="preserve">. </w:t>
            </w:r>
            <w:r w:rsidR="00A52796">
              <w:rPr>
                <w:rFonts w:asciiTheme="minorHAnsi" w:hAnsiTheme="minorHAnsi" w:cstheme="minorHAnsi"/>
                <w:bCs/>
              </w:rPr>
              <w:t xml:space="preserve">At the beginning of each unit we recap and recall vocabulary to </w:t>
            </w:r>
            <w:r w:rsidR="00435C00">
              <w:rPr>
                <w:rFonts w:asciiTheme="minorHAnsi" w:hAnsiTheme="minorHAnsi" w:cstheme="minorHAnsi"/>
                <w:bCs/>
              </w:rPr>
              <w:t xml:space="preserve">enable </w:t>
            </w:r>
            <w:r w:rsidR="003B4A65">
              <w:rPr>
                <w:rFonts w:asciiTheme="minorHAnsi" w:hAnsiTheme="minorHAnsi" w:cstheme="minorHAnsi"/>
                <w:bCs/>
              </w:rPr>
              <w:t>children</w:t>
            </w:r>
            <w:r w:rsidR="00435C00">
              <w:rPr>
                <w:rFonts w:asciiTheme="minorHAnsi" w:hAnsiTheme="minorHAnsi" w:cstheme="minorHAnsi"/>
                <w:bCs/>
              </w:rPr>
              <w:t xml:space="preserve"> to </w:t>
            </w:r>
            <w:r w:rsidR="003B4A65">
              <w:rPr>
                <w:rFonts w:asciiTheme="minorHAnsi" w:hAnsiTheme="minorHAnsi" w:cstheme="minorHAnsi"/>
                <w:bCs/>
              </w:rPr>
              <w:t>recognise</w:t>
            </w:r>
            <w:r w:rsidR="0075434A">
              <w:rPr>
                <w:rFonts w:asciiTheme="minorHAnsi" w:hAnsiTheme="minorHAnsi" w:cstheme="minorHAnsi"/>
                <w:bCs/>
              </w:rPr>
              <w:t>,</w:t>
            </w:r>
            <w:r w:rsidR="003B4A65">
              <w:rPr>
                <w:rFonts w:asciiTheme="minorHAnsi" w:hAnsiTheme="minorHAnsi" w:cstheme="minorHAnsi"/>
                <w:bCs/>
              </w:rPr>
              <w:t xml:space="preserve"> name and describe the inter-related dimensions of music.</w:t>
            </w:r>
          </w:p>
        </w:tc>
      </w:tr>
      <w:tr w:rsidR="00062489" w:rsidRPr="008E1158" w14:paraId="7181E19E" w14:textId="77777777" w:rsidTr="77FD1082">
        <w:trPr>
          <w:trHeight w:val="381"/>
        </w:trPr>
        <w:tc>
          <w:tcPr>
            <w:tcW w:w="5000" w:type="pct"/>
            <w:tcBorders>
              <w:top w:val="single" w:sz="4" w:space="0" w:color="000000" w:themeColor="text1"/>
              <w:bottom w:val="single" w:sz="4" w:space="0" w:color="000000" w:themeColor="text1"/>
            </w:tcBorders>
            <w:shd w:val="clear" w:color="auto" w:fill="798FC5"/>
          </w:tcPr>
          <w:p w14:paraId="0C74A245" w14:textId="62BE095A" w:rsidR="00062489" w:rsidRPr="003F76E2" w:rsidRDefault="003459B8" w:rsidP="0A80307B">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Music teaching and learning</w:t>
            </w:r>
          </w:p>
        </w:tc>
      </w:tr>
      <w:tr w:rsidR="00621F33" w:rsidRPr="008E1158" w14:paraId="2640F929" w14:textId="77777777" w:rsidTr="77FD1082">
        <w:tc>
          <w:tcPr>
            <w:tcW w:w="5000" w:type="pct"/>
            <w:tcBorders>
              <w:top w:val="single" w:sz="4" w:space="0" w:color="000000" w:themeColor="text1"/>
              <w:bottom w:val="single" w:sz="4" w:space="0" w:color="000000" w:themeColor="text1"/>
            </w:tcBorders>
            <w:shd w:val="clear" w:color="auto" w:fill="FFFFFF" w:themeFill="background1"/>
          </w:tcPr>
          <w:p w14:paraId="3639750A" w14:textId="60F9EC61" w:rsidR="00495933" w:rsidRDefault="00DF5210" w:rsidP="00495933">
            <w:pPr>
              <w:rPr>
                <w:rFonts w:asciiTheme="minorHAnsi" w:hAnsiTheme="minorHAnsi" w:cstheme="minorHAnsi"/>
              </w:rPr>
            </w:pPr>
            <w:r>
              <w:rPr>
                <w:rFonts w:asciiTheme="minorHAnsi" w:hAnsiTheme="minorHAnsi" w:cstheme="minorHAnsi"/>
              </w:rPr>
              <w:t xml:space="preserve">At </w:t>
            </w:r>
            <w:r w:rsidR="005E712A">
              <w:rPr>
                <w:rFonts w:asciiTheme="minorHAnsi" w:hAnsiTheme="minorHAnsi" w:cstheme="minorHAnsi"/>
              </w:rPr>
              <w:t xml:space="preserve">Broadhempston and </w:t>
            </w:r>
            <w:r>
              <w:rPr>
                <w:rFonts w:asciiTheme="minorHAnsi" w:hAnsiTheme="minorHAnsi" w:cstheme="minorHAnsi"/>
              </w:rPr>
              <w:t xml:space="preserve">Landscove, we use </w:t>
            </w:r>
            <w:r w:rsidR="00882D44">
              <w:rPr>
                <w:rFonts w:asciiTheme="minorHAnsi" w:hAnsiTheme="minorHAnsi" w:cstheme="minorHAnsi"/>
              </w:rPr>
              <w:t>Kapow</w:t>
            </w:r>
            <w:r w:rsidR="00D751F9">
              <w:rPr>
                <w:rFonts w:asciiTheme="minorHAnsi" w:hAnsiTheme="minorHAnsi" w:cstheme="minorHAnsi"/>
              </w:rPr>
              <w:t xml:space="preserve"> </w:t>
            </w:r>
            <w:r w:rsidR="009E70A4">
              <w:rPr>
                <w:rFonts w:asciiTheme="minorHAnsi" w:hAnsiTheme="minorHAnsi" w:cstheme="minorHAnsi"/>
              </w:rPr>
              <w:t xml:space="preserve">to </w:t>
            </w:r>
            <w:r w:rsidR="00480357">
              <w:rPr>
                <w:rFonts w:asciiTheme="minorHAnsi" w:hAnsiTheme="minorHAnsi" w:cstheme="minorHAnsi"/>
              </w:rPr>
              <w:t xml:space="preserve">support the delivery of our music curriculum. </w:t>
            </w:r>
            <w:r w:rsidR="00495933" w:rsidRPr="004E229A">
              <w:rPr>
                <w:rFonts w:asciiTheme="minorHAnsi" w:hAnsiTheme="minorHAnsi" w:cstheme="minorHAnsi"/>
              </w:rPr>
              <w:t xml:space="preserve">The </w:t>
            </w:r>
            <w:r w:rsidR="00882D44">
              <w:rPr>
                <w:rFonts w:asciiTheme="minorHAnsi" w:hAnsiTheme="minorHAnsi" w:cstheme="minorHAnsi"/>
              </w:rPr>
              <w:t>Kapow</w:t>
            </w:r>
            <w:r w:rsidR="00495933" w:rsidRPr="004E229A">
              <w:rPr>
                <w:rFonts w:asciiTheme="minorHAnsi" w:hAnsiTheme="minorHAnsi" w:cstheme="minorHAnsi"/>
              </w:rPr>
              <w:t xml:space="preserve"> M</w:t>
            </w:r>
            <w:r w:rsidR="00D751F9">
              <w:rPr>
                <w:rFonts w:asciiTheme="minorHAnsi" w:hAnsiTheme="minorHAnsi" w:cstheme="minorHAnsi"/>
              </w:rPr>
              <w:t xml:space="preserve">usic </w:t>
            </w:r>
            <w:r w:rsidR="00495933" w:rsidRPr="004E229A">
              <w:rPr>
                <w:rFonts w:asciiTheme="minorHAnsi" w:hAnsiTheme="minorHAnsi" w:cstheme="minorHAnsi"/>
              </w:rPr>
              <w:t xml:space="preserve">Scheme supports all the requirements of the national curriculum and encourages an integrated, practical, exploratory and child-led approach. </w:t>
            </w:r>
            <w:r w:rsidR="00522AC3">
              <w:rPr>
                <w:rFonts w:asciiTheme="minorHAnsi" w:hAnsiTheme="minorHAnsi" w:cstheme="minorHAnsi"/>
              </w:rPr>
              <w:t xml:space="preserve">Our curriculum is mapped out across a </w:t>
            </w:r>
            <w:r w:rsidR="007042E7">
              <w:rPr>
                <w:rFonts w:asciiTheme="minorHAnsi" w:hAnsiTheme="minorHAnsi" w:cstheme="minorHAnsi"/>
              </w:rPr>
              <w:t>two-year</w:t>
            </w:r>
            <w:r w:rsidR="00522AC3">
              <w:rPr>
                <w:rFonts w:asciiTheme="minorHAnsi" w:hAnsiTheme="minorHAnsi" w:cstheme="minorHAnsi"/>
              </w:rPr>
              <w:t xml:space="preserve"> programme</w:t>
            </w:r>
            <w:r w:rsidR="009A2635">
              <w:rPr>
                <w:rFonts w:asciiTheme="minorHAnsi" w:hAnsiTheme="minorHAnsi" w:cstheme="minorHAnsi"/>
              </w:rPr>
              <w:t xml:space="preserve"> and units taught build skills and knowledge </w:t>
            </w:r>
            <w:r w:rsidR="008E5758">
              <w:rPr>
                <w:rFonts w:asciiTheme="minorHAnsi" w:hAnsiTheme="minorHAnsi" w:cstheme="minorHAnsi"/>
              </w:rPr>
              <w:t>in this spiral programme where recaps and recall are built into each unit.</w:t>
            </w:r>
            <w:r w:rsidR="004653C0">
              <w:rPr>
                <w:rFonts w:asciiTheme="minorHAnsi" w:hAnsiTheme="minorHAnsi" w:cstheme="minorHAnsi"/>
              </w:rPr>
              <w:t xml:space="preserve"> </w:t>
            </w:r>
            <w:r w:rsidR="00495933" w:rsidRPr="004E229A">
              <w:rPr>
                <w:rFonts w:asciiTheme="minorHAnsi" w:hAnsiTheme="minorHAnsi" w:cstheme="minorHAnsi"/>
              </w:rPr>
              <w:t xml:space="preserve">Over time, children will develop new musical skills and concepts, and re-visit established musical skills and concepts. Through repeating and recapping </w:t>
            </w:r>
            <w:r w:rsidR="004653C0">
              <w:rPr>
                <w:rFonts w:asciiTheme="minorHAnsi" w:hAnsiTheme="minorHAnsi" w:cstheme="minorHAnsi"/>
              </w:rPr>
              <w:t>and revisits</w:t>
            </w:r>
            <w:r w:rsidR="00EA65C6">
              <w:rPr>
                <w:rFonts w:asciiTheme="minorHAnsi" w:hAnsiTheme="minorHAnsi" w:cstheme="minorHAnsi"/>
              </w:rPr>
              <w:t>,</w:t>
            </w:r>
            <w:r w:rsidR="00495933" w:rsidRPr="004E229A">
              <w:rPr>
                <w:rFonts w:asciiTheme="minorHAnsi" w:hAnsiTheme="minorHAnsi" w:cstheme="minorHAnsi"/>
              </w:rPr>
              <w:t xml:space="preserve"> children</w:t>
            </w:r>
            <w:r w:rsidR="00EA65C6">
              <w:rPr>
                <w:rFonts w:asciiTheme="minorHAnsi" w:hAnsiTheme="minorHAnsi" w:cstheme="minorHAnsi"/>
              </w:rPr>
              <w:t>’s</w:t>
            </w:r>
            <w:r w:rsidR="00495933" w:rsidRPr="004E229A">
              <w:rPr>
                <w:rFonts w:asciiTheme="minorHAnsi" w:hAnsiTheme="minorHAnsi" w:cstheme="minorHAnsi"/>
              </w:rPr>
              <w:t xml:space="preserve"> knowledge and skills are shifting and deepening within the spiral. The interrelated dimensions of music weave through the units to encourage the development of musical skills as the learning progresses through listening and appraising, differing </w:t>
            </w:r>
            <w:r w:rsidR="00495933" w:rsidRPr="004E229A">
              <w:rPr>
                <w:rFonts w:asciiTheme="minorHAnsi" w:hAnsiTheme="minorHAnsi" w:cstheme="minorHAnsi"/>
              </w:rPr>
              <w:lastRenderedPageBreak/>
              <w:t xml:space="preserve">musical activities (including creating and exploring) and performing. </w:t>
            </w:r>
          </w:p>
          <w:p w14:paraId="7D779006" w14:textId="77777777" w:rsidR="00A641F6" w:rsidRDefault="00A641F6" w:rsidP="00495933">
            <w:pPr>
              <w:rPr>
                <w:rFonts w:asciiTheme="minorHAnsi" w:hAnsiTheme="minorHAnsi" w:cstheme="minorHAnsi"/>
              </w:rPr>
            </w:pPr>
          </w:p>
          <w:p w14:paraId="37C3FC0B" w14:textId="060EFBF6" w:rsidR="00A641F6" w:rsidRDefault="00A641F6" w:rsidP="00495933">
            <w:pPr>
              <w:rPr>
                <w:rFonts w:asciiTheme="minorHAnsi" w:hAnsiTheme="minorHAnsi" w:cstheme="minorHAnsi"/>
              </w:rPr>
            </w:pPr>
            <w:r>
              <w:rPr>
                <w:rFonts w:asciiTheme="minorHAnsi" w:hAnsiTheme="minorHAnsi" w:cstheme="minorHAnsi"/>
              </w:rPr>
              <w:t xml:space="preserve">CPD is also at the heart of our </w:t>
            </w:r>
            <w:r w:rsidR="005E58D0">
              <w:rPr>
                <w:rFonts w:asciiTheme="minorHAnsi" w:hAnsiTheme="minorHAnsi" w:cstheme="minorHAnsi"/>
              </w:rPr>
              <w:t>music programme. Strong subject knowledge is vital for staff to be able to deliver</w:t>
            </w:r>
            <w:r w:rsidR="009C58B5">
              <w:rPr>
                <w:rFonts w:asciiTheme="minorHAnsi" w:hAnsiTheme="minorHAnsi" w:cstheme="minorHAnsi"/>
              </w:rPr>
              <w:t xml:space="preserve"> a highly effective and robust music curriculum. Each unit of lessons provides staff</w:t>
            </w:r>
            <w:r w:rsidR="00CB4116">
              <w:rPr>
                <w:rFonts w:asciiTheme="minorHAnsi" w:hAnsiTheme="minorHAnsi" w:cstheme="minorHAnsi"/>
              </w:rPr>
              <w:t xml:space="preserve"> multiple videos to develop subject knowledge</w:t>
            </w:r>
            <w:r w:rsidR="002A67DC">
              <w:rPr>
                <w:rFonts w:asciiTheme="minorHAnsi" w:hAnsiTheme="minorHAnsi" w:cstheme="minorHAnsi"/>
              </w:rPr>
              <w:t xml:space="preserve"> and skills. </w:t>
            </w:r>
          </w:p>
          <w:p w14:paraId="554BCBEF" w14:textId="77777777" w:rsidR="00495933" w:rsidRDefault="00495933" w:rsidP="00495933">
            <w:pPr>
              <w:rPr>
                <w:rFonts w:asciiTheme="minorHAnsi" w:hAnsiTheme="minorHAnsi" w:cstheme="minorHAnsi"/>
              </w:rPr>
            </w:pPr>
          </w:p>
          <w:p w14:paraId="57DB7EB8" w14:textId="28D51984" w:rsidR="00495933" w:rsidRPr="004E229A" w:rsidRDefault="002A67DC" w:rsidP="00495933">
            <w:pPr>
              <w:rPr>
                <w:rFonts w:asciiTheme="minorHAnsi" w:hAnsiTheme="minorHAnsi" w:cstheme="minorHAnsi"/>
              </w:rPr>
            </w:pPr>
            <w:r>
              <w:rPr>
                <w:rFonts w:asciiTheme="minorHAnsi" w:hAnsiTheme="minorHAnsi" w:cstheme="minorHAnsi"/>
              </w:rPr>
              <w:t xml:space="preserve">Our </w:t>
            </w:r>
            <w:r w:rsidR="00495933">
              <w:rPr>
                <w:rFonts w:asciiTheme="minorHAnsi" w:hAnsiTheme="minorHAnsi" w:cstheme="minorHAnsi"/>
              </w:rPr>
              <w:t>Music lead also ensures staff and children have access to experts via the use of our ME</w:t>
            </w:r>
            <w:r w:rsidR="00D5410F">
              <w:rPr>
                <w:rFonts w:asciiTheme="minorHAnsi" w:hAnsiTheme="minorHAnsi" w:cstheme="minorHAnsi"/>
              </w:rPr>
              <w:t>G</w:t>
            </w:r>
            <w:r w:rsidR="00495933">
              <w:rPr>
                <w:rFonts w:asciiTheme="minorHAnsi" w:hAnsiTheme="minorHAnsi" w:cstheme="minorHAnsi"/>
              </w:rPr>
              <w:t xml:space="preserve"> </w:t>
            </w:r>
            <w:r w:rsidR="007E0DC0">
              <w:rPr>
                <w:rFonts w:asciiTheme="minorHAnsi" w:hAnsiTheme="minorHAnsi" w:cstheme="minorHAnsi"/>
              </w:rPr>
              <w:t>(music education grant)</w:t>
            </w:r>
            <w:r w:rsidR="0096182B">
              <w:rPr>
                <w:rFonts w:asciiTheme="minorHAnsi" w:hAnsiTheme="minorHAnsi" w:cstheme="minorHAnsi"/>
              </w:rPr>
              <w:t>,</w:t>
            </w:r>
            <w:r w:rsidR="00495933">
              <w:rPr>
                <w:rFonts w:asciiTheme="minorHAnsi" w:hAnsiTheme="minorHAnsi" w:cstheme="minorHAnsi"/>
              </w:rPr>
              <w:t xml:space="preserve"> alongside loans of a variety of musical instruments from Devon Music services; ensuring children have the opportunity to learn a variety of instruments during their time at school.</w:t>
            </w:r>
            <w:r w:rsidR="00614467">
              <w:rPr>
                <w:rFonts w:asciiTheme="minorHAnsi" w:hAnsiTheme="minorHAnsi" w:cstheme="minorHAnsi"/>
              </w:rPr>
              <w:t xml:space="preserve"> Visiting experts support </w:t>
            </w:r>
            <w:r w:rsidR="00782BB4">
              <w:rPr>
                <w:rFonts w:asciiTheme="minorHAnsi" w:hAnsiTheme="minorHAnsi" w:cstheme="minorHAnsi"/>
              </w:rPr>
              <w:t>us specifically with the delivery of whole class ensemble tuition</w:t>
            </w:r>
            <w:r w:rsidR="00111A80">
              <w:rPr>
                <w:rFonts w:asciiTheme="minorHAnsi" w:hAnsiTheme="minorHAnsi" w:cstheme="minorHAnsi"/>
              </w:rPr>
              <w:t>, particularly within Key Stage Two.</w:t>
            </w:r>
          </w:p>
          <w:p w14:paraId="79EB2A70" w14:textId="77777777" w:rsidR="00E87828" w:rsidRDefault="00E87828" w:rsidP="00E87828">
            <w:pPr>
              <w:rPr>
                <w:rFonts w:asciiTheme="minorHAnsi" w:hAnsiTheme="minorHAnsi" w:cstheme="minorHAnsi"/>
              </w:rPr>
            </w:pPr>
          </w:p>
          <w:p w14:paraId="580F3A58" w14:textId="0B0FD857" w:rsidR="00E87828" w:rsidRDefault="00E87828" w:rsidP="00E87828">
            <w:pPr>
              <w:rPr>
                <w:rFonts w:asciiTheme="minorHAnsi" w:hAnsiTheme="minorHAnsi" w:cstheme="minorHAnsi"/>
              </w:rPr>
            </w:pPr>
            <w:r>
              <w:rPr>
                <w:rFonts w:asciiTheme="minorHAnsi" w:hAnsiTheme="minorHAnsi" w:cstheme="minorHAnsi"/>
              </w:rPr>
              <w:t>Music at our schools is taught on a half termly rotation for an hour per week. There is also a singing assembly for 15 minutes per week in addition to this. Music in the early years is taught and explored through direct teaching linked to topics as well as through continuous provision.</w:t>
            </w:r>
          </w:p>
          <w:p w14:paraId="1A992C17" w14:textId="77777777" w:rsidR="00495933" w:rsidRPr="004E229A" w:rsidRDefault="00495933" w:rsidP="00495933">
            <w:pPr>
              <w:rPr>
                <w:rFonts w:asciiTheme="minorHAnsi" w:hAnsiTheme="minorHAnsi" w:cstheme="minorHAnsi"/>
              </w:rPr>
            </w:pPr>
          </w:p>
          <w:p w14:paraId="013D40A2" w14:textId="0D005D1F" w:rsidR="00495933" w:rsidRPr="004E229A" w:rsidRDefault="00AB52DD" w:rsidP="00495933">
            <w:pPr>
              <w:rPr>
                <w:rFonts w:asciiTheme="minorHAnsi" w:hAnsiTheme="minorHAnsi" w:cstheme="minorHAnsi"/>
              </w:rPr>
            </w:pPr>
            <w:r>
              <w:rPr>
                <w:rFonts w:asciiTheme="minorHAnsi" w:hAnsiTheme="minorHAnsi" w:cstheme="minorHAnsi"/>
              </w:rPr>
              <w:t>Our</w:t>
            </w:r>
            <w:r w:rsidR="00495933" w:rsidRPr="004E229A">
              <w:rPr>
                <w:rFonts w:asciiTheme="minorHAnsi" w:hAnsiTheme="minorHAnsi" w:cstheme="minorHAnsi"/>
              </w:rPr>
              <w:t xml:space="preserve"> weekly Singing Assembl</w:t>
            </w:r>
            <w:r w:rsidR="00A77427">
              <w:rPr>
                <w:rFonts w:asciiTheme="minorHAnsi" w:hAnsiTheme="minorHAnsi" w:cstheme="minorHAnsi"/>
              </w:rPr>
              <w:t>ies</w:t>
            </w:r>
            <w:r>
              <w:rPr>
                <w:rFonts w:asciiTheme="minorHAnsi" w:hAnsiTheme="minorHAnsi" w:cstheme="minorHAnsi"/>
              </w:rPr>
              <w:t xml:space="preserve"> </w:t>
            </w:r>
            <w:r w:rsidR="00495933" w:rsidRPr="004E229A">
              <w:rPr>
                <w:rFonts w:asciiTheme="minorHAnsi" w:hAnsiTheme="minorHAnsi" w:cstheme="minorHAnsi"/>
              </w:rPr>
              <w:t xml:space="preserve">link to seasons, key events </w:t>
            </w:r>
            <w:r w:rsidR="00495933">
              <w:rPr>
                <w:rFonts w:asciiTheme="minorHAnsi" w:hAnsiTheme="minorHAnsi" w:cstheme="minorHAnsi"/>
              </w:rPr>
              <w:t xml:space="preserve">and celebrations </w:t>
            </w:r>
            <w:r w:rsidR="00495933" w:rsidRPr="004E229A">
              <w:rPr>
                <w:rFonts w:asciiTheme="minorHAnsi" w:hAnsiTheme="minorHAnsi" w:cstheme="minorHAnsi"/>
              </w:rPr>
              <w:t>in the year and to our PSHE curriculum.</w:t>
            </w:r>
            <w:r w:rsidR="00155484">
              <w:rPr>
                <w:rFonts w:asciiTheme="minorHAnsi" w:hAnsiTheme="minorHAnsi" w:cstheme="minorHAnsi"/>
              </w:rPr>
              <w:t xml:space="preserve"> We have school choir</w:t>
            </w:r>
            <w:r w:rsidR="0019534D">
              <w:rPr>
                <w:rFonts w:asciiTheme="minorHAnsi" w:hAnsiTheme="minorHAnsi" w:cstheme="minorHAnsi"/>
              </w:rPr>
              <w:t xml:space="preserve">s </w:t>
            </w:r>
            <w:r w:rsidR="00155484">
              <w:rPr>
                <w:rFonts w:asciiTheme="minorHAnsi" w:hAnsiTheme="minorHAnsi" w:cstheme="minorHAnsi"/>
              </w:rPr>
              <w:t>who meet twice a week</w:t>
            </w:r>
            <w:r w:rsidR="00B34F8A">
              <w:rPr>
                <w:rFonts w:asciiTheme="minorHAnsi" w:hAnsiTheme="minorHAnsi" w:cstheme="minorHAnsi"/>
              </w:rPr>
              <w:t xml:space="preserve">. </w:t>
            </w:r>
            <w:r w:rsidR="00495933" w:rsidRPr="004E229A">
              <w:rPr>
                <w:rFonts w:asciiTheme="minorHAnsi" w:hAnsiTheme="minorHAnsi" w:cstheme="minorHAnsi"/>
              </w:rPr>
              <w:t xml:space="preserve"> Children have the opportunity to sing and perform at community events such as the </w:t>
            </w:r>
            <w:r w:rsidR="00495933">
              <w:rPr>
                <w:rFonts w:asciiTheme="minorHAnsi" w:hAnsiTheme="minorHAnsi" w:cstheme="minorHAnsi"/>
              </w:rPr>
              <w:t xml:space="preserve">Christmas Fair and Carol services, </w:t>
            </w:r>
            <w:r w:rsidR="00B414C1">
              <w:rPr>
                <w:rFonts w:asciiTheme="minorHAnsi" w:hAnsiTheme="minorHAnsi" w:cstheme="minorHAnsi"/>
              </w:rPr>
              <w:t>s</w:t>
            </w:r>
            <w:r w:rsidR="00495933">
              <w:rPr>
                <w:rFonts w:asciiTheme="minorHAnsi" w:hAnsiTheme="minorHAnsi" w:cstheme="minorHAnsi"/>
              </w:rPr>
              <w:t>inging festivals</w:t>
            </w:r>
            <w:r w:rsidR="00EB05F4">
              <w:rPr>
                <w:rFonts w:asciiTheme="minorHAnsi" w:hAnsiTheme="minorHAnsi" w:cstheme="minorHAnsi"/>
              </w:rPr>
              <w:t xml:space="preserve">, village </w:t>
            </w:r>
            <w:r w:rsidR="00A77427">
              <w:rPr>
                <w:rFonts w:asciiTheme="minorHAnsi" w:hAnsiTheme="minorHAnsi" w:cstheme="minorHAnsi"/>
              </w:rPr>
              <w:t>events</w:t>
            </w:r>
            <w:r w:rsidR="00495933">
              <w:rPr>
                <w:rFonts w:asciiTheme="minorHAnsi" w:hAnsiTheme="minorHAnsi" w:cstheme="minorHAnsi"/>
              </w:rPr>
              <w:t xml:space="preserve"> and class assemblies</w:t>
            </w:r>
            <w:r w:rsidR="00495933" w:rsidRPr="004E229A">
              <w:rPr>
                <w:rFonts w:asciiTheme="minorHAnsi" w:hAnsiTheme="minorHAnsi" w:cstheme="minorHAnsi"/>
              </w:rPr>
              <w:t xml:space="preserve">. We also hold annual Christmas </w:t>
            </w:r>
            <w:r w:rsidR="00495933">
              <w:rPr>
                <w:rFonts w:asciiTheme="minorHAnsi" w:hAnsiTheme="minorHAnsi" w:cstheme="minorHAnsi"/>
              </w:rPr>
              <w:t xml:space="preserve">nativity </w:t>
            </w:r>
            <w:r w:rsidR="00495933" w:rsidRPr="004E229A">
              <w:rPr>
                <w:rFonts w:asciiTheme="minorHAnsi" w:hAnsiTheme="minorHAnsi" w:cstheme="minorHAnsi"/>
              </w:rPr>
              <w:t>performance</w:t>
            </w:r>
            <w:r w:rsidR="00495933">
              <w:rPr>
                <w:rFonts w:asciiTheme="minorHAnsi" w:hAnsiTheme="minorHAnsi" w:cstheme="minorHAnsi"/>
              </w:rPr>
              <w:t>s</w:t>
            </w:r>
            <w:r w:rsidR="00A8438C">
              <w:rPr>
                <w:rFonts w:asciiTheme="minorHAnsi" w:hAnsiTheme="minorHAnsi" w:cstheme="minorHAnsi"/>
              </w:rPr>
              <w:t>,</w:t>
            </w:r>
            <w:r w:rsidR="00495933" w:rsidRPr="004E229A">
              <w:rPr>
                <w:rFonts w:asciiTheme="minorHAnsi" w:hAnsiTheme="minorHAnsi" w:cstheme="minorHAnsi"/>
              </w:rPr>
              <w:t xml:space="preserve"> where the children </w:t>
            </w:r>
            <w:r w:rsidR="00237240">
              <w:rPr>
                <w:rFonts w:asciiTheme="minorHAnsi" w:hAnsiTheme="minorHAnsi" w:cstheme="minorHAnsi"/>
              </w:rPr>
              <w:t>can</w:t>
            </w:r>
            <w:r w:rsidR="00495933" w:rsidRPr="004E229A">
              <w:rPr>
                <w:rFonts w:asciiTheme="minorHAnsi" w:hAnsiTheme="minorHAnsi" w:cstheme="minorHAnsi"/>
              </w:rPr>
              <w:t xml:space="preserve"> perform to their peers</w:t>
            </w:r>
            <w:r w:rsidR="00A8438C">
              <w:rPr>
                <w:rFonts w:asciiTheme="minorHAnsi" w:hAnsiTheme="minorHAnsi" w:cstheme="minorHAnsi"/>
              </w:rPr>
              <w:t xml:space="preserve">, </w:t>
            </w:r>
            <w:r w:rsidR="00495933" w:rsidRPr="004E229A">
              <w:rPr>
                <w:rFonts w:asciiTheme="minorHAnsi" w:hAnsiTheme="minorHAnsi" w:cstheme="minorHAnsi"/>
              </w:rPr>
              <w:t>parents</w:t>
            </w:r>
            <w:r w:rsidR="00A8438C">
              <w:rPr>
                <w:rFonts w:asciiTheme="minorHAnsi" w:hAnsiTheme="minorHAnsi" w:cstheme="minorHAnsi"/>
              </w:rPr>
              <w:t xml:space="preserve"> and the local community.</w:t>
            </w:r>
          </w:p>
          <w:p w14:paraId="25E524E6" w14:textId="77777777" w:rsidR="00495933" w:rsidRPr="004E229A" w:rsidRDefault="00495933" w:rsidP="00495933">
            <w:pPr>
              <w:rPr>
                <w:rFonts w:asciiTheme="minorHAnsi" w:hAnsiTheme="minorHAnsi" w:cstheme="minorHAnsi"/>
              </w:rPr>
            </w:pPr>
          </w:p>
          <w:p w14:paraId="21326B09" w14:textId="5593AC80" w:rsidR="006D3954" w:rsidRPr="001934EF" w:rsidRDefault="00EB05F4" w:rsidP="77FD1082">
            <w:pPr>
              <w:rPr>
                <w:rFonts w:asciiTheme="minorHAnsi" w:hAnsiTheme="minorHAnsi" w:cstheme="minorBidi"/>
              </w:rPr>
            </w:pPr>
            <w:r>
              <w:rPr>
                <w:rFonts w:asciiTheme="minorHAnsi" w:hAnsiTheme="minorHAnsi" w:cstheme="minorBidi"/>
              </w:rPr>
              <w:t>Both schools</w:t>
            </w:r>
            <w:r w:rsidR="00495933" w:rsidRPr="77FD1082">
              <w:rPr>
                <w:rFonts w:asciiTheme="minorHAnsi" w:hAnsiTheme="minorHAnsi" w:cstheme="minorBidi"/>
              </w:rPr>
              <w:t xml:space="preserve"> also offer a range of peripatetic music tuition</w:t>
            </w:r>
            <w:r w:rsidR="78E06AB8" w:rsidRPr="77FD1082">
              <w:rPr>
                <w:rFonts w:asciiTheme="minorHAnsi" w:hAnsiTheme="minorHAnsi" w:cstheme="minorBidi"/>
              </w:rPr>
              <w:t>.</w:t>
            </w:r>
          </w:p>
        </w:tc>
      </w:tr>
      <w:tr w:rsidR="00621F33" w:rsidRPr="008E1158" w14:paraId="6DCD75E1" w14:textId="77777777" w:rsidTr="77FD1082">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77FD1082">
        <w:tc>
          <w:tcPr>
            <w:tcW w:w="5000" w:type="pct"/>
            <w:shd w:val="clear" w:color="auto" w:fill="FFFFFF" w:themeFill="background1"/>
          </w:tcPr>
          <w:p w14:paraId="5185CC61" w14:textId="225DE510" w:rsidR="006D3954" w:rsidRPr="001934EF" w:rsidRDefault="08ED9C8E" w:rsidP="00DA54B2">
            <w:pPr>
              <w:pStyle w:val="NoSpacing"/>
            </w:pPr>
            <w:r w:rsidRPr="001934EF">
              <w:t xml:space="preserve">Purpose of study </w:t>
            </w:r>
          </w:p>
          <w:p w14:paraId="771133E8" w14:textId="1A9A9EEC" w:rsidR="006D3954" w:rsidRPr="001934EF" w:rsidRDefault="0B16FFB0" w:rsidP="00DA54B2">
            <w:pPr>
              <w:pStyle w:val="NoSpacing"/>
              <w:numPr>
                <w:ilvl w:val="0"/>
                <w:numId w:val="2"/>
              </w:numPr>
            </w:pPr>
            <w:r w:rsidRPr="001934EF">
              <w:rPr>
                <w:rFonts w:eastAsia="ArialMT"/>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6D2F7B20" w14:textId="3C8EEBB2" w:rsidR="006D3954" w:rsidRPr="001934EF" w:rsidRDefault="0B16FFB0" w:rsidP="00DA54B2">
            <w:pPr>
              <w:pStyle w:val="NoSpacing"/>
            </w:pPr>
            <w:r w:rsidRPr="001934EF">
              <w:t xml:space="preserve">Aims </w:t>
            </w:r>
          </w:p>
          <w:p w14:paraId="3DB0FAAD" w14:textId="7802DF74" w:rsidR="006D3954" w:rsidRPr="001934EF" w:rsidRDefault="0B16FFB0" w:rsidP="00DA54B2">
            <w:pPr>
              <w:pStyle w:val="NoSpacing"/>
              <w:numPr>
                <w:ilvl w:val="0"/>
                <w:numId w:val="2"/>
              </w:numPr>
            </w:pPr>
            <w:r w:rsidRPr="001934EF">
              <w:rPr>
                <w:rFonts w:eastAsia="ArialMT"/>
              </w:rPr>
              <w:t xml:space="preserve">The national curriculum for music aims to ensure that all pupils: </w:t>
            </w:r>
          </w:p>
          <w:p w14:paraId="692585E2" w14:textId="0A51AF6A" w:rsidR="006D3954" w:rsidRPr="001934EF" w:rsidRDefault="0B16FFB0" w:rsidP="00DA54B2">
            <w:pPr>
              <w:pStyle w:val="NoSpacing"/>
              <w:numPr>
                <w:ilvl w:val="0"/>
                <w:numId w:val="2"/>
              </w:numPr>
            </w:pPr>
            <w:r w:rsidRPr="001934EF">
              <w:rPr>
                <w:rFonts w:eastAsia="ArialMT"/>
              </w:rPr>
              <w:t>perform, listen to, review and evaluate music across a range of historical periods, genres, styles and traditions, including the works of the great composers and musicians</w:t>
            </w:r>
            <w:r w:rsidR="68303E6F" w:rsidRPr="001934EF">
              <w:rPr>
                <w:rFonts w:eastAsia="ArialMT"/>
              </w:rPr>
              <w:t>.</w:t>
            </w:r>
            <w:r w:rsidR="006D3954" w:rsidRPr="001934EF">
              <w:tab/>
            </w:r>
            <w:r w:rsidR="006D3954" w:rsidRPr="001934EF">
              <w:tab/>
            </w:r>
            <w:r w:rsidR="006D3954" w:rsidRPr="001934EF">
              <w:tab/>
            </w:r>
            <w:r w:rsidR="006D3954" w:rsidRPr="001934EF">
              <w:tab/>
            </w:r>
            <w:r w:rsidR="006D3954" w:rsidRPr="001934EF">
              <w:tab/>
            </w:r>
            <w:r w:rsidR="006D3954" w:rsidRPr="001934EF">
              <w:tab/>
            </w:r>
          </w:p>
          <w:p w14:paraId="777A24C2" w14:textId="439E9BEE" w:rsidR="006D3954" w:rsidRPr="00A925DF" w:rsidRDefault="0B16FFB0" w:rsidP="00DA54B2">
            <w:pPr>
              <w:pStyle w:val="NoSpacing"/>
              <w:numPr>
                <w:ilvl w:val="0"/>
                <w:numId w:val="2"/>
              </w:numPr>
            </w:pPr>
            <w:r w:rsidRPr="001934EF">
              <w:rPr>
                <w:rFonts w:eastAsia="ArialMT"/>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57F660D5" w14:textId="1C528429" w:rsidR="006D3954" w:rsidRPr="001934EF" w:rsidRDefault="0B16FFB0" w:rsidP="00DA54B2">
            <w:pPr>
              <w:pStyle w:val="NoSpacing"/>
              <w:numPr>
                <w:ilvl w:val="0"/>
                <w:numId w:val="2"/>
              </w:numPr>
            </w:pPr>
            <w:r w:rsidRPr="001934EF">
              <w:rPr>
                <w:rFonts w:eastAsia="ArialMT"/>
              </w:rPr>
              <w:t xml:space="preserve">understand and explore how music is created, produced and communicated, including through the inter-related dimensions: pitch, duration, dynamics, tempo, timbre, texture, structure and appropriate musical notations. </w:t>
            </w:r>
          </w:p>
          <w:p w14:paraId="181359B2" w14:textId="40ACA6E3" w:rsidR="006D3954" w:rsidRPr="001934EF" w:rsidRDefault="0B16FFB0" w:rsidP="00DA54B2">
            <w:pPr>
              <w:pStyle w:val="NoSpacing"/>
            </w:pPr>
            <w:r w:rsidRPr="001934EF">
              <w:t xml:space="preserve">Attainment targets </w:t>
            </w:r>
          </w:p>
          <w:p w14:paraId="25B94CF6" w14:textId="29F95247" w:rsidR="006D3954" w:rsidRPr="00DA54B2" w:rsidRDefault="0B16FFB0" w:rsidP="00DA54B2">
            <w:pPr>
              <w:pStyle w:val="NoSpacing"/>
              <w:numPr>
                <w:ilvl w:val="0"/>
                <w:numId w:val="2"/>
              </w:numPr>
              <w:rPr>
                <w:color w:val="000000" w:themeColor="text1"/>
              </w:rPr>
            </w:pPr>
            <w:r w:rsidRPr="001934EF">
              <w:rPr>
                <w:rFonts w:eastAsia="ArialMT"/>
              </w:rPr>
              <w:t xml:space="preserve">By the end of each key stage, pupils are expected to know, apply and understand the matters, skills and processes specified in the relevant programme of study. </w:t>
            </w:r>
          </w:p>
          <w:p w14:paraId="1334135F" w14:textId="545575D3" w:rsidR="006D3954" w:rsidRPr="001934EF" w:rsidRDefault="4DE9476C" w:rsidP="00DA54B2">
            <w:pPr>
              <w:pStyle w:val="NoSpacing"/>
              <w:numPr>
                <w:ilvl w:val="0"/>
                <w:numId w:val="2"/>
              </w:numPr>
            </w:pPr>
            <w:r w:rsidRPr="001934EF">
              <w:t xml:space="preserve">Subject content </w:t>
            </w:r>
          </w:p>
          <w:p w14:paraId="17A41D2B" w14:textId="30F8BEA1" w:rsidR="006D3954" w:rsidRPr="001934EF" w:rsidRDefault="4DE9476C" w:rsidP="00DA54B2">
            <w:pPr>
              <w:pStyle w:val="NoSpacing"/>
            </w:pPr>
            <w:r w:rsidRPr="001934EF">
              <w:lastRenderedPageBreak/>
              <w:t xml:space="preserve">Key stage 1 </w:t>
            </w:r>
          </w:p>
          <w:p w14:paraId="44AACF41" w14:textId="21C0A2C7" w:rsidR="006D3954" w:rsidRPr="00DA54B2" w:rsidRDefault="4DE9476C" w:rsidP="00DA54B2">
            <w:pPr>
              <w:pStyle w:val="NoSpacing"/>
              <w:numPr>
                <w:ilvl w:val="0"/>
                <w:numId w:val="2"/>
              </w:numPr>
            </w:pPr>
            <w:r w:rsidRPr="001934EF">
              <w:rPr>
                <w:rFonts w:eastAsia="ArialMT"/>
              </w:rPr>
              <w:t xml:space="preserve">Pupils should be taught to: </w:t>
            </w:r>
          </w:p>
          <w:p w14:paraId="7C08DFF9" w14:textId="5B5991D9" w:rsidR="006D3954" w:rsidRPr="001934EF" w:rsidRDefault="4DE9476C" w:rsidP="00DA54B2">
            <w:pPr>
              <w:pStyle w:val="NoSpacing"/>
              <w:numPr>
                <w:ilvl w:val="0"/>
                <w:numId w:val="2"/>
              </w:numPr>
            </w:pPr>
            <w:r w:rsidRPr="001934EF">
              <w:rPr>
                <w:rFonts w:eastAsia="ArialMT"/>
              </w:rPr>
              <w:t xml:space="preserve">use their voices expressively and creatively by singing songs and speaking chants and rhymes </w:t>
            </w:r>
          </w:p>
          <w:p w14:paraId="1602958D" w14:textId="68949421" w:rsidR="006D3954" w:rsidRPr="00DA54B2" w:rsidRDefault="4DE9476C" w:rsidP="00DA54B2">
            <w:pPr>
              <w:pStyle w:val="NoSpacing"/>
              <w:numPr>
                <w:ilvl w:val="0"/>
                <w:numId w:val="2"/>
              </w:numPr>
            </w:pPr>
            <w:r w:rsidRPr="001934EF">
              <w:rPr>
                <w:rFonts w:eastAsia="ArialMT"/>
              </w:rPr>
              <w:t xml:space="preserve">play tuned and untuned instruments musically </w:t>
            </w:r>
          </w:p>
          <w:p w14:paraId="0B7A4FFB" w14:textId="7644C4F5" w:rsidR="006D3954" w:rsidRPr="001934EF" w:rsidRDefault="4DE9476C" w:rsidP="00DA54B2">
            <w:pPr>
              <w:pStyle w:val="NoSpacing"/>
              <w:numPr>
                <w:ilvl w:val="0"/>
                <w:numId w:val="2"/>
              </w:numPr>
            </w:pPr>
            <w:r w:rsidRPr="001934EF">
              <w:rPr>
                <w:rFonts w:eastAsia="ArialMT"/>
              </w:rPr>
              <w:t>listen with concentration and understanding to a range of high-quality live and recorded music</w:t>
            </w:r>
          </w:p>
          <w:p w14:paraId="5DD1CE1F" w14:textId="4D866ACF" w:rsidR="006D3954" w:rsidRPr="001934EF" w:rsidRDefault="4DE9476C" w:rsidP="00DA54B2">
            <w:pPr>
              <w:pStyle w:val="NoSpacing"/>
              <w:numPr>
                <w:ilvl w:val="0"/>
                <w:numId w:val="2"/>
              </w:numPr>
            </w:pPr>
            <w:r w:rsidRPr="001934EF">
              <w:rPr>
                <w:rFonts w:eastAsia="ArialMT"/>
              </w:rPr>
              <w:t xml:space="preserve">experiment with, create, select and combine sounds using the inter-related dimensions of music. </w:t>
            </w:r>
          </w:p>
          <w:p w14:paraId="55FEB43D" w14:textId="1466BA55" w:rsidR="006D3954" w:rsidRPr="001934EF" w:rsidRDefault="4DE9476C" w:rsidP="00DA54B2">
            <w:pPr>
              <w:pStyle w:val="NoSpacing"/>
            </w:pPr>
            <w:r w:rsidRPr="001934EF">
              <w:t xml:space="preserve">Key stage 2 </w:t>
            </w:r>
          </w:p>
          <w:p w14:paraId="4D421EA6" w14:textId="52743AEA" w:rsidR="006D3954" w:rsidRPr="001934EF" w:rsidRDefault="4DE9476C" w:rsidP="00DA54B2">
            <w:pPr>
              <w:pStyle w:val="NoSpacing"/>
              <w:numPr>
                <w:ilvl w:val="0"/>
                <w:numId w:val="2"/>
              </w:numPr>
            </w:pPr>
            <w:r w:rsidRPr="001934EF">
              <w:rPr>
                <w:rFonts w:eastAsia="ArialMT"/>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324D3647" w14:textId="0750DAD0" w:rsidR="006D3954" w:rsidRPr="001934EF" w:rsidRDefault="4DE9476C" w:rsidP="00DA54B2">
            <w:pPr>
              <w:pStyle w:val="NoSpacing"/>
              <w:numPr>
                <w:ilvl w:val="0"/>
                <w:numId w:val="2"/>
              </w:numPr>
            </w:pPr>
            <w:r w:rsidRPr="001934EF">
              <w:rPr>
                <w:rFonts w:eastAsia="ArialMT"/>
              </w:rPr>
              <w:t xml:space="preserve">Pupils should be taught to: </w:t>
            </w:r>
            <w:r w:rsidR="006D3954" w:rsidRPr="001934EF">
              <w:tab/>
            </w:r>
            <w:r w:rsidR="006D3954" w:rsidRPr="001934EF">
              <w:tab/>
            </w:r>
            <w:r w:rsidR="006D3954" w:rsidRPr="001934EF">
              <w:tab/>
            </w:r>
            <w:r w:rsidR="006D3954" w:rsidRPr="001934EF">
              <w:tab/>
            </w:r>
            <w:r w:rsidR="006D3954" w:rsidRPr="001934EF">
              <w:tab/>
            </w:r>
          </w:p>
          <w:p w14:paraId="4BA15985" w14:textId="75468B5D" w:rsidR="006D3954" w:rsidRPr="001934EF" w:rsidRDefault="4DE9476C" w:rsidP="00DA54B2">
            <w:pPr>
              <w:pStyle w:val="NoSpacing"/>
              <w:numPr>
                <w:ilvl w:val="0"/>
                <w:numId w:val="2"/>
              </w:numPr>
            </w:pPr>
            <w:r w:rsidRPr="001934EF">
              <w:rPr>
                <w:rFonts w:eastAsia="ArialMT"/>
              </w:rPr>
              <w:t xml:space="preserve">play and perform in solo and ensemble contexts, using their voices and playing musical instruments with increasing accuracy, fluency, control and expression </w:t>
            </w:r>
          </w:p>
          <w:p w14:paraId="1702361E" w14:textId="07AD067D" w:rsidR="006D3954" w:rsidRPr="001934EF" w:rsidRDefault="4DE9476C" w:rsidP="00DA54B2">
            <w:pPr>
              <w:pStyle w:val="NoSpacing"/>
              <w:numPr>
                <w:ilvl w:val="0"/>
                <w:numId w:val="2"/>
              </w:numPr>
            </w:pPr>
            <w:r w:rsidRPr="001934EF">
              <w:rPr>
                <w:rFonts w:eastAsia="ArialMT"/>
              </w:rPr>
              <w:t xml:space="preserve">improvise and compose music for a range of purposes using the inter-related dimensions of music </w:t>
            </w:r>
          </w:p>
          <w:p w14:paraId="41FF1190" w14:textId="6A294577" w:rsidR="006D3954" w:rsidRPr="001934EF" w:rsidRDefault="4DE9476C" w:rsidP="00DA54B2">
            <w:pPr>
              <w:pStyle w:val="NoSpacing"/>
              <w:numPr>
                <w:ilvl w:val="0"/>
                <w:numId w:val="2"/>
              </w:numPr>
            </w:pPr>
            <w:r w:rsidRPr="001934EF">
              <w:rPr>
                <w:rFonts w:eastAsia="ArialMT"/>
              </w:rPr>
              <w:t xml:space="preserve">listen with attention to detail and recall sounds with increasing aural memory </w:t>
            </w:r>
          </w:p>
          <w:p w14:paraId="2E960E9E" w14:textId="345DCAF9" w:rsidR="006D3954" w:rsidRPr="001934EF" w:rsidRDefault="4DE9476C" w:rsidP="00DA54B2">
            <w:pPr>
              <w:pStyle w:val="NoSpacing"/>
              <w:numPr>
                <w:ilvl w:val="0"/>
                <w:numId w:val="2"/>
              </w:numPr>
            </w:pPr>
            <w:r w:rsidRPr="001934EF">
              <w:rPr>
                <w:rFonts w:eastAsia="ArialMT"/>
              </w:rPr>
              <w:t xml:space="preserve">use and understand staff and other musical notations </w:t>
            </w:r>
          </w:p>
          <w:p w14:paraId="23DC8578" w14:textId="2E958261" w:rsidR="006D3954" w:rsidRPr="001934EF" w:rsidRDefault="4DE9476C" w:rsidP="00DA54B2">
            <w:pPr>
              <w:pStyle w:val="NoSpacing"/>
              <w:numPr>
                <w:ilvl w:val="0"/>
                <w:numId w:val="2"/>
              </w:numPr>
            </w:pPr>
            <w:r w:rsidRPr="001934EF">
              <w:rPr>
                <w:rFonts w:eastAsia="ArialMT"/>
              </w:rPr>
              <w:t>appreciate and understand a wide range of high-quality live and recorded music drawn from different traditions and from great composers and musicians</w:t>
            </w:r>
          </w:p>
          <w:p w14:paraId="70CCA909" w14:textId="6119050C" w:rsidR="006D3954" w:rsidRPr="001934EF" w:rsidRDefault="4DE9476C" w:rsidP="00DA54B2">
            <w:pPr>
              <w:pStyle w:val="NoSpacing"/>
              <w:numPr>
                <w:ilvl w:val="0"/>
                <w:numId w:val="2"/>
              </w:numPr>
            </w:pPr>
            <w:r w:rsidRPr="001934EF">
              <w:rPr>
                <w:rFonts w:eastAsia="ArialMT"/>
              </w:rPr>
              <w:t>develop an understanding of the history of music.</w:t>
            </w:r>
          </w:p>
        </w:tc>
      </w:tr>
      <w:tr w:rsidR="00B34F8A" w:rsidRPr="008E1158" w14:paraId="7D55B95F" w14:textId="77777777" w:rsidTr="77FD1082">
        <w:tc>
          <w:tcPr>
            <w:tcW w:w="5000" w:type="pct"/>
            <w:shd w:val="clear" w:color="auto" w:fill="4A66AC" w:themeFill="accent1"/>
          </w:tcPr>
          <w:p w14:paraId="08248D84" w14:textId="593F7970" w:rsidR="00B34F8A" w:rsidRPr="00D751F9" w:rsidRDefault="00B34F8A" w:rsidP="50554CBA">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lastRenderedPageBreak/>
              <w:t xml:space="preserve">Rolling programme – Mixed </w:t>
            </w:r>
            <w:r w:rsidR="00F3169C">
              <w:rPr>
                <w:rFonts w:asciiTheme="minorHAnsi" w:hAnsiTheme="minorHAnsi" w:cstheme="minorHAnsi"/>
                <w:b/>
                <w:bCs/>
                <w:color w:val="FFFFFF" w:themeColor="background1"/>
                <w:sz w:val="24"/>
                <w:szCs w:val="24"/>
              </w:rPr>
              <w:t>age</w:t>
            </w:r>
          </w:p>
        </w:tc>
      </w:tr>
      <w:tr w:rsidR="00B34F8A" w:rsidRPr="008E1158" w14:paraId="438222A7" w14:textId="77777777" w:rsidTr="00F3169C">
        <w:tc>
          <w:tcPr>
            <w:tcW w:w="5000" w:type="pct"/>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4080"/>
              <w:gridCol w:w="4755"/>
              <w:gridCol w:w="4350"/>
            </w:tblGrid>
            <w:tr w:rsidR="00D31E44" w:rsidRPr="00D31E44" w14:paraId="60D014AA" w14:textId="77777777" w:rsidTr="00D31E44">
              <w:trPr>
                <w:trHeight w:val="4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0C723"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08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EE497D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Autumn </w:t>
                  </w:r>
                </w:p>
              </w:tc>
              <w:tc>
                <w:tcPr>
                  <w:tcW w:w="4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2A2761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Spring </w:t>
                  </w:r>
                </w:p>
              </w:tc>
              <w:tc>
                <w:tcPr>
                  <w:tcW w:w="4350" w:type="dxa"/>
                  <w:tcBorders>
                    <w:top w:val="single" w:sz="6" w:space="0" w:color="auto"/>
                    <w:left w:val="single" w:sz="6" w:space="0" w:color="auto"/>
                    <w:bottom w:val="single" w:sz="6" w:space="0" w:color="auto"/>
                    <w:right w:val="single" w:sz="6" w:space="0" w:color="auto"/>
                  </w:tcBorders>
                  <w:shd w:val="clear" w:color="auto" w:fill="92D050"/>
                  <w:vAlign w:val="center"/>
                  <w:hideMark/>
                </w:tcPr>
                <w:p w14:paraId="4D9824F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Summer </w:t>
                  </w:r>
                </w:p>
              </w:tc>
            </w:tr>
            <w:tr w:rsidR="00D31E44" w:rsidRPr="00D31E44" w14:paraId="6F594AC9" w14:textId="77777777" w:rsidTr="00D31E44">
              <w:trPr>
                <w:trHeight w:val="94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5A94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EYFS </w:t>
                  </w:r>
                </w:p>
                <w:p w14:paraId="392BFBB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Expressive Arts and Design </w:t>
                  </w:r>
                </w:p>
                <w:p w14:paraId="6765273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lang w:bidi="ar-SA"/>
                    </w:rPr>
                    <w:t>1 year prog only</w:t>
                  </w:r>
                  <w:r w:rsidRPr="00D31E44">
                    <w:rPr>
                      <w:rFonts w:asciiTheme="minorHAnsi" w:eastAsia="Times New Roman" w:hAnsiTheme="minorHAnsi" w:cstheme="minorHAnsi"/>
                      <w:lang w:val="en-US" w:bidi="ar-SA"/>
                    </w:rPr>
                    <w:t>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DA97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Celebrations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A2CB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Exploring Sound/Music and Movement (TBC)</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1579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Musical Stories</w:t>
                  </w:r>
                  <w:r w:rsidRPr="00D31E44">
                    <w:rPr>
                      <w:rFonts w:asciiTheme="minorHAnsi" w:eastAsia="Times New Roman" w:hAnsiTheme="minorHAnsi" w:cstheme="minorHAnsi"/>
                      <w:lang w:bidi="ar-SA"/>
                    </w:rPr>
                    <w:t> </w:t>
                  </w:r>
                </w:p>
              </w:tc>
            </w:tr>
            <w:tr w:rsidR="00D31E44" w:rsidRPr="00D31E44" w14:paraId="6C4852B5" w14:textId="77777777" w:rsidTr="003218A3">
              <w:trPr>
                <w:trHeight w:val="798"/>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6FDA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1&amp;2 </w:t>
                  </w:r>
                </w:p>
                <w:p w14:paraId="6E8CBFA9"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01C625F8" w14:textId="77777777" w:rsidR="00D31E44" w:rsidRPr="004E4E5A"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p w14:paraId="28A19CC0" w14:textId="77777777" w:rsidR="003218A3" w:rsidRPr="00D31E44" w:rsidRDefault="003218A3" w:rsidP="00D31E44">
                  <w:pPr>
                    <w:widowControl/>
                    <w:autoSpaceDE/>
                    <w:autoSpaceDN/>
                    <w:jc w:val="center"/>
                    <w:textAlignment w:val="baseline"/>
                    <w:rPr>
                      <w:rFonts w:asciiTheme="minorHAnsi" w:eastAsia="Times New Roman" w:hAnsiTheme="minorHAnsi" w:cstheme="minorHAnsi"/>
                      <w:lang w:bidi="ar-SA"/>
                    </w:rPr>
                  </w:pP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72A05"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Musical me</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3EB7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African call and response song (Theme: Animals)</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D126B" w14:textId="4D305AE7" w:rsidR="00D31E44" w:rsidRPr="00D31E44" w:rsidRDefault="00A83588" w:rsidP="00D31E44">
                  <w:pPr>
                    <w:widowControl/>
                    <w:autoSpaceDE/>
                    <w:autoSpaceDN/>
                    <w:jc w:val="center"/>
                    <w:textAlignment w:val="baseline"/>
                    <w:rPr>
                      <w:rFonts w:asciiTheme="minorHAnsi" w:eastAsia="Times New Roman" w:hAnsiTheme="minorHAnsi" w:cstheme="minorHAnsi"/>
                      <w:lang w:bidi="ar-SA"/>
                    </w:rPr>
                  </w:pPr>
                  <w:r>
                    <w:rPr>
                      <w:rFonts w:asciiTheme="minorHAnsi" w:eastAsia="Times New Roman" w:hAnsiTheme="minorHAnsi" w:cstheme="minorHAnsi"/>
                      <w:i/>
                      <w:iCs/>
                      <w:lang w:bidi="ar-SA"/>
                    </w:rPr>
                    <w:t>Pulse and Rhythm</w:t>
                  </w:r>
                  <w:r w:rsidR="00D31E44" w:rsidRPr="00D31E44">
                    <w:rPr>
                      <w:rFonts w:asciiTheme="minorHAnsi" w:eastAsia="Times New Roman" w:hAnsiTheme="minorHAnsi" w:cstheme="minorHAnsi"/>
                      <w:lang w:bidi="ar-SA"/>
                    </w:rPr>
                    <w:t> </w:t>
                  </w:r>
                </w:p>
              </w:tc>
            </w:tr>
            <w:tr w:rsidR="00D31E44" w:rsidRPr="00D31E44" w14:paraId="5F051D5B" w14:textId="77777777" w:rsidTr="00D31E44">
              <w:trPr>
                <w:trHeight w:val="115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9E0A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1&amp;2  </w:t>
                  </w:r>
                </w:p>
                <w:p w14:paraId="034CBDC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3219B4A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4C623"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Timbre and rhythmic patterns (Theme: Fairytales)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1F82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Pitch and tempo (Theme: Superheroes)</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A601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Vocal and body sounds (Theme: By the Sea)</w:t>
                  </w:r>
                  <w:r w:rsidRPr="00D31E44">
                    <w:rPr>
                      <w:rFonts w:asciiTheme="minorHAnsi" w:eastAsia="Times New Roman" w:hAnsiTheme="minorHAnsi" w:cstheme="minorHAnsi"/>
                      <w:lang w:bidi="ar-SA"/>
                    </w:rPr>
                    <w:t> </w:t>
                  </w:r>
                </w:p>
              </w:tc>
            </w:tr>
            <w:tr w:rsidR="00D31E44" w:rsidRPr="00D31E44" w14:paraId="2DDFA4B7" w14:textId="77777777" w:rsidTr="003218A3">
              <w:trPr>
                <w:trHeight w:val="85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4257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lastRenderedPageBreak/>
                    <w:t>Year 3 &amp; 4 </w:t>
                  </w:r>
                </w:p>
                <w:p w14:paraId="6B5D43C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73FE206D"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EEE9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Adapting and transposing motifs</w:t>
                  </w:r>
                  <w:r w:rsidRPr="00D31E44">
                    <w:rPr>
                      <w:rFonts w:asciiTheme="minorHAnsi" w:eastAsia="Times New Roman" w:hAnsiTheme="minorHAnsi" w:cstheme="minorHAnsi"/>
                      <w:color w:val="000000"/>
                      <w:lang w:bidi="ar-SA"/>
                    </w:rPr>
                    <w:t> </w:t>
                  </w:r>
                </w:p>
                <w:p w14:paraId="5E8497A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A0E4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Body and tuned percussion</w:t>
                  </w:r>
                  <w:r w:rsidRPr="00D31E44">
                    <w:rPr>
                      <w:rFonts w:asciiTheme="minorHAnsi" w:eastAsia="Times New Roman" w:hAnsiTheme="minorHAnsi" w:cstheme="minorHAnsi"/>
                      <w:color w:val="000000"/>
                      <w:lang w:bidi="ar-SA"/>
                    </w:rPr>
                    <w:t> </w:t>
                  </w:r>
                </w:p>
                <w:p w14:paraId="3FC266E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26CB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Samba and Carnival sounds and instrumental</w:t>
                  </w:r>
                  <w:r w:rsidRPr="00D31E44">
                    <w:rPr>
                      <w:rFonts w:asciiTheme="minorHAnsi" w:eastAsia="Times New Roman" w:hAnsiTheme="minorHAnsi" w:cstheme="minorHAnsi"/>
                      <w:color w:val="000000"/>
                      <w:lang w:bidi="ar-SA"/>
                    </w:rPr>
                    <w:t> </w:t>
                  </w:r>
                </w:p>
                <w:p w14:paraId="3242205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r>
            <w:tr w:rsidR="00D31E44" w:rsidRPr="00D31E44" w14:paraId="4AF33530" w14:textId="77777777" w:rsidTr="003218A3">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EC4A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3 &amp; 4 </w:t>
                  </w:r>
                </w:p>
                <w:p w14:paraId="6C8B92D5"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418CF6E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9E48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Ballads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1B1C4"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i/>
                      <w:iCs/>
                      <w:lang w:bidi="ar-SA"/>
                    </w:rPr>
                    <w:t>Rock and Roll</w:t>
                  </w:r>
                  <w:r w:rsidRPr="00D31E44">
                    <w:rPr>
                      <w:rFonts w:asciiTheme="minorHAnsi" w:eastAsia="Times New Roman" w:hAnsiTheme="minorHAnsi" w:cstheme="minorHAnsi"/>
                      <w:lang w:val="en-US"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D7D0D"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Jazz</w:t>
                  </w:r>
                  <w:r w:rsidRPr="00D31E44">
                    <w:rPr>
                      <w:rFonts w:asciiTheme="minorHAnsi" w:eastAsia="Times New Roman" w:hAnsiTheme="minorHAnsi" w:cstheme="minorHAnsi"/>
                      <w:lang w:bidi="ar-SA"/>
                    </w:rPr>
                    <w:t> </w:t>
                  </w:r>
                </w:p>
              </w:tc>
            </w:tr>
            <w:tr w:rsidR="00D31E44" w:rsidRPr="00D31E44" w14:paraId="6FC0F59B" w14:textId="77777777" w:rsidTr="006D099F">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C47A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5 &amp; 6 </w:t>
                  </w:r>
                </w:p>
                <w:p w14:paraId="5C64D97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23F8366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044BC46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69BAFCC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Theme and Variations (Theme: Pop Art)</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5808289"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6E1CA19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Composition to represent the theme of colour (Holi Festival)</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5B7076FF"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0491FDC4"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South and West Africa</w:t>
                  </w:r>
                  <w:r w:rsidRPr="00D31E44">
                    <w:rPr>
                      <w:rFonts w:asciiTheme="minorHAnsi" w:eastAsia="Times New Roman" w:hAnsiTheme="minorHAnsi" w:cstheme="minorHAnsi"/>
                      <w:lang w:bidi="ar-SA"/>
                    </w:rPr>
                    <w:t> </w:t>
                  </w:r>
                </w:p>
              </w:tc>
            </w:tr>
            <w:tr w:rsidR="00D31E44" w:rsidRPr="00D31E44" w14:paraId="4FE5D08E" w14:textId="77777777" w:rsidTr="006D099F">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B3E5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5 &amp; 6 </w:t>
                  </w:r>
                </w:p>
                <w:p w14:paraId="56B41D6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56D9957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70EC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Dynamics, pitch, and texture (Coast – evolution topic)</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DE1DF"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Film Music</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F073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i/>
                      <w:iCs/>
                      <w:lang w:bidi="ar-SA"/>
                    </w:rPr>
                    <w:t>The Blues</w:t>
                  </w:r>
                  <w:r w:rsidRPr="00D31E44">
                    <w:rPr>
                      <w:rFonts w:asciiTheme="minorHAnsi" w:eastAsia="Times New Roman" w:hAnsiTheme="minorHAnsi" w:cstheme="minorHAnsi"/>
                      <w:lang w:val="en-US" w:bidi="ar-SA"/>
                    </w:rPr>
                    <w:t> </w:t>
                  </w:r>
                </w:p>
              </w:tc>
            </w:tr>
          </w:tbl>
          <w:p w14:paraId="5A427B54" w14:textId="77777777" w:rsidR="00B34F8A" w:rsidRPr="00D751F9" w:rsidRDefault="00B34F8A" w:rsidP="50554CBA">
            <w:pPr>
              <w:jc w:val="center"/>
              <w:rPr>
                <w:rFonts w:asciiTheme="minorHAnsi" w:hAnsiTheme="minorHAnsi" w:cstheme="minorHAnsi"/>
                <w:b/>
                <w:bCs/>
                <w:color w:val="FFFFFF" w:themeColor="background1"/>
                <w:sz w:val="24"/>
                <w:szCs w:val="24"/>
              </w:rPr>
            </w:pPr>
          </w:p>
        </w:tc>
      </w:tr>
      <w:tr w:rsidR="00A925DF" w:rsidRPr="008E1158" w14:paraId="09C658B8" w14:textId="77777777" w:rsidTr="77FD1082">
        <w:tc>
          <w:tcPr>
            <w:tcW w:w="5000" w:type="pct"/>
            <w:shd w:val="clear" w:color="auto" w:fill="4A66AC" w:themeFill="accent1"/>
          </w:tcPr>
          <w:p w14:paraId="3428515E" w14:textId="14DBE0F9" w:rsidR="00A925DF" w:rsidRPr="00006835" w:rsidRDefault="00006835" w:rsidP="50554CBA">
            <w:pPr>
              <w:jc w:val="center"/>
              <w:rPr>
                <w:rFonts w:asciiTheme="minorHAnsi" w:hAnsiTheme="minorHAnsi" w:cstheme="minorHAnsi"/>
                <w:b/>
                <w:bCs/>
                <w:sz w:val="24"/>
                <w:szCs w:val="24"/>
              </w:rPr>
            </w:pPr>
            <w:r w:rsidRPr="00D751F9">
              <w:rPr>
                <w:rFonts w:asciiTheme="minorHAnsi" w:hAnsiTheme="minorHAnsi" w:cstheme="minorHAnsi"/>
                <w:b/>
                <w:bCs/>
                <w:color w:val="FFFFFF" w:themeColor="background1"/>
                <w:sz w:val="24"/>
                <w:szCs w:val="24"/>
              </w:rPr>
              <w:lastRenderedPageBreak/>
              <w:t xml:space="preserve">Key skills progression </w:t>
            </w:r>
          </w:p>
        </w:tc>
      </w:tr>
      <w:tr w:rsidR="00A925DF" w:rsidRPr="008E1158" w14:paraId="443BD8FC" w14:textId="77777777" w:rsidTr="00006835">
        <w:tc>
          <w:tcPr>
            <w:tcW w:w="5000" w:type="pct"/>
            <w:shd w:val="clear" w:color="auto" w:fill="auto"/>
          </w:tcPr>
          <w:p w14:paraId="7FCFE28C" w14:textId="07E5BF0C" w:rsidR="00942559" w:rsidRPr="004E4E5A" w:rsidRDefault="00165450" w:rsidP="00C24035">
            <w:pPr>
              <w:jc w:val="center"/>
              <w:rPr>
                <w:rFonts w:asciiTheme="minorHAnsi" w:hAnsiTheme="minorHAnsi" w:cstheme="minorHAnsi"/>
              </w:rPr>
            </w:pPr>
            <w:r w:rsidRPr="004E4E5A">
              <w:rPr>
                <w:rFonts w:asciiTheme="minorHAnsi" w:hAnsiTheme="minorHAnsi" w:cstheme="minorHAnsi"/>
                <w:noProof/>
              </w:rPr>
              <w:drawing>
                <wp:anchor distT="0" distB="0" distL="114300" distR="114300" simplePos="0" relativeHeight="251658240" behindDoc="0" locked="0" layoutInCell="1" allowOverlap="1" wp14:anchorId="276CB632" wp14:editId="5BD32DE3">
                  <wp:simplePos x="0" y="0"/>
                  <wp:positionH relativeFrom="column">
                    <wp:posOffset>4812665</wp:posOffset>
                  </wp:positionH>
                  <wp:positionV relativeFrom="paragraph">
                    <wp:posOffset>165100</wp:posOffset>
                  </wp:positionV>
                  <wp:extent cx="5125720" cy="1609090"/>
                  <wp:effectExtent l="0" t="0" r="0" b="0"/>
                  <wp:wrapSquare wrapText="bothSides"/>
                  <wp:docPr id="1963087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87493" name=""/>
                          <pic:cNvPicPr/>
                        </pic:nvPicPr>
                        <pic:blipFill>
                          <a:blip r:embed="rId14">
                            <a:extLst>
                              <a:ext uri="{28A0092B-C50C-407E-A947-70E740481C1C}">
                                <a14:useLocalDpi xmlns:a14="http://schemas.microsoft.com/office/drawing/2010/main" val="0"/>
                              </a:ext>
                            </a:extLst>
                          </a:blip>
                          <a:stretch>
                            <a:fillRect/>
                          </a:stretch>
                        </pic:blipFill>
                        <pic:spPr>
                          <a:xfrm>
                            <a:off x="0" y="0"/>
                            <a:ext cx="5125720" cy="1609090"/>
                          </a:xfrm>
                          <a:prstGeom prst="rect">
                            <a:avLst/>
                          </a:prstGeom>
                        </pic:spPr>
                      </pic:pic>
                    </a:graphicData>
                  </a:graphic>
                  <wp14:sizeRelH relativeFrom="page">
                    <wp14:pctWidth>0</wp14:pctWidth>
                  </wp14:sizeRelH>
                  <wp14:sizeRelV relativeFrom="page">
                    <wp14:pctHeight>0</wp14:pctHeight>
                  </wp14:sizeRelV>
                </wp:anchor>
              </w:drawing>
            </w:r>
            <w:r w:rsidR="00942559" w:rsidRPr="004E4E5A">
              <w:rPr>
                <w:rFonts w:asciiTheme="minorHAnsi" w:hAnsiTheme="minorHAnsi" w:cstheme="minorHAnsi"/>
              </w:rPr>
              <w:t>This is an overview of the skills covered in each year group and strand and how these skills are developed through our Mixed-age Music scheme of work.</w:t>
            </w:r>
          </w:p>
          <w:p w14:paraId="7592FAF4" w14:textId="70CF6025" w:rsidR="0054481E" w:rsidRPr="004E4E5A" w:rsidRDefault="0054481E" w:rsidP="00942559">
            <w:pPr>
              <w:jc w:val="center"/>
              <w:rPr>
                <w:rFonts w:asciiTheme="minorHAnsi" w:hAnsiTheme="minorHAnsi" w:cstheme="minorHAnsi"/>
              </w:rPr>
            </w:pPr>
            <w:r w:rsidRPr="004E4E5A">
              <w:rPr>
                <w:rFonts w:asciiTheme="minorHAnsi" w:hAnsiTheme="minorHAnsi" w:cstheme="minorHAnsi"/>
              </w:rPr>
              <w:t xml:space="preserve">The content of our curriculum is </w:t>
            </w:r>
            <w:r w:rsidR="00E96FB0" w:rsidRPr="004E4E5A">
              <w:rPr>
                <w:rFonts w:asciiTheme="minorHAnsi" w:hAnsiTheme="minorHAnsi" w:cstheme="minorHAnsi"/>
              </w:rPr>
              <w:t>categorised into 4 strands and one of arching strand.</w:t>
            </w:r>
          </w:p>
          <w:p w14:paraId="711AA597" w14:textId="31117313" w:rsidR="00E96FB0" w:rsidRPr="004E4E5A" w:rsidRDefault="00E96FB0" w:rsidP="00942559">
            <w:pPr>
              <w:jc w:val="center"/>
              <w:rPr>
                <w:rFonts w:asciiTheme="minorHAnsi" w:hAnsiTheme="minorHAnsi" w:cstheme="minorHAnsi"/>
              </w:rPr>
            </w:pPr>
          </w:p>
          <w:p w14:paraId="65331C41" w14:textId="58F7DC4D" w:rsidR="00942559" w:rsidRPr="004E4E5A" w:rsidRDefault="00942559" w:rsidP="00942559">
            <w:pPr>
              <w:jc w:val="center"/>
              <w:rPr>
                <w:rFonts w:asciiTheme="minorHAnsi" w:hAnsiTheme="minorHAnsi" w:cstheme="minorHAnsi"/>
              </w:rPr>
            </w:pPr>
            <w:r w:rsidRPr="004E4E5A">
              <w:rPr>
                <w:rFonts w:asciiTheme="minorHAnsi" w:hAnsiTheme="minorHAnsi" w:cstheme="minorHAnsi"/>
              </w:rPr>
              <w:t xml:space="preserve">The Inter-related dimensions of music is an overarching strand which runs throughout our scheme of work. </w:t>
            </w:r>
            <w:r w:rsidR="00C24035" w:rsidRPr="004E4E5A">
              <w:rPr>
                <w:rFonts w:asciiTheme="minorHAnsi" w:hAnsiTheme="minorHAnsi" w:cstheme="minorHAnsi"/>
              </w:rPr>
              <w:t>A poster of DoM is on display in each class across both schools.</w:t>
            </w:r>
          </w:p>
          <w:p w14:paraId="42A86FFA" w14:textId="13DEF738" w:rsidR="00165450" w:rsidRPr="000649B2" w:rsidRDefault="00165450" w:rsidP="00942559">
            <w:pPr>
              <w:jc w:val="center"/>
              <w:rPr>
                <w:rFonts w:asciiTheme="minorHAnsi" w:hAnsiTheme="minorHAnsi" w:cstheme="minorHAnsi"/>
                <w:b/>
                <w:bCs/>
                <w:sz w:val="24"/>
                <w:szCs w:val="24"/>
              </w:rPr>
            </w:pPr>
          </w:p>
          <w:p w14:paraId="3AC863F8" w14:textId="77777777" w:rsidR="005300BC" w:rsidRPr="000649B2" w:rsidRDefault="005300BC" w:rsidP="00942559">
            <w:pPr>
              <w:jc w:val="cente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125"/>
              <w:gridCol w:w="3827"/>
              <w:gridCol w:w="4394"/>
              <w:gridCol w:w="4322"/>
            </w:tblGrid>
            <w:tr w:rsidR="00697AF8" w:rsidRPr="000649B2" w14:paraId="6D2ABA91" w14:textId="77777777" w:rsidTr="0017768E">
              <w:tc>
                <w:tcPr>
                  <w:tcW w:w="15668" w:type="dxa"/>
                  <w:gridSpan w:val="4"/>
                  <w:shd w:val="clear" w:color="auto" w:fill="297FD5" w:themeFill="accent3"/>
                </w:tcPr>
                <w:p w14:paraId="40A0A019" w14:textId="561ABAFB" w:rsidR="00697AF8" w:rsidRPr="000649B2" w:rsidRDefault="008D3909" w:rsidP="008D3909">
                  <w:pPr>
                    <w:rPr>
                      <w:rFonts w:asciiTheme="minorHAnsi" w:hAnsiTheme="minorHAnsi" w:cstheme="minorHAnsi"/>
                      <w:b/>
                      <w:bCs/>
                      <w:sz w:val="24"/>
                      <w:szCs w:val="24"/>
                    </w:rPr>
                  </w:pPr>
                  <w:r w:rsidRPr="000649B2">
                    <w:rPr>
                      <w:rFonts w:asciiTheme="minorHAnsi" w:hAnsiTheme="minorHAnsi" w:cstheme="minorHAnsi"/>
                      <w:b/>
                      <w:bCs/>
                      <w:sz w:val="24"/>
                      <w:szCs w:val="24"/>
                    </w:rPr>
                    <w:t xml:space="preserve">PROGRESSION OF SKILLS: PERFORMING </w:t>
                  </w:r>
                </w:p>
              </w:tc>
            </w:tr>
            <w:tr w:rsidR="007632C7" w:rsidRPr="000649B2" w14:paraId="22E8376F" w14:textId="77777777" w:rsidTr="000D4404">
              <w:tc>
                <w:tcPr>
                  <w:tcW w:w="3125" w:type="dxa"/>
                  <w:shd w:val="clear" w:color="auto" w:fill="297FD5" w:themeFill="accent3"/>
                </w:tcPr>
                <w:p w14:paraId="1B444490" w14:textId="36BDA92A"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297FD5" w:themeFill="accent3"/>
                </w:tcPr>
                <w:p w14:paraId="250713C4" w14:textId="05CB6C48"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297FD5" w:themeFill="accent3"/>
                </w:tcPr>
                <w:p w14:paraId="1B8E1CAC" w14:textId="095245FE"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297FD5" w:themeFill="accent3"/>
                </w:tcPr>
                <w:p w14:paraId="35EEBD7D" w14:textId="37196A6A"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w:t>
                  </w:r>
                  <w:r w:rsidR="0017768E" w:rsidRPr="000649B2">
                    <w:rPr>
                      <w:rFonts w:asciiTheme="minorHAnsi" w:hAnsiTheme="minorHAnsi" w:cstheme="minorHAnsi"/>
                      <w:b/>
                      <w:bCs/>
                      <w:sz w:val="24"/>
                      <w:szCs w:val="24"/>
                    </w:rPr>
                    <w:t xml:space="preserve"> 5/6</w:t>
                  </w:r>
                </w:p>
              </w:tc>
            </w:tr>
            <w:tr w:rsidR="007632C7" w:rsidRPr="000649B2" w14:paraId="0F3ACDC6" w14:textId="77777777" w:rsidTr="000D4404">
              <w:tc>
                <w:tcPr>
                  <w:tcW w:w="3125" w:type="dxa"/>
                </w:tcPr>
                <w:p w14:paraId="7C2CAE27"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Using their voices to join in with </w:t>
                  </w:r>
                </w:p>
                <w:p w14:paraId="59220261"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well-known songs from memory.</w:t>
                  </w:r>
                </w:p>
                <w:p w14:paraId="08C238F4"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Remembering and maintaining </w:t>
                  </w:r>
                </w:p>
                <w:p w14:paraId="1E0FA9D5"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their role within a group </w:t>
                  </w:r>
                </w:p>
                <w:p w14:paraId="59F304E7"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performance.</w:t>
                  </w:r>
                </w:p>
                <w:p w14:paraId="5B0FF86B"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Moving to music with instruction </w:t>
                  </w:r>
                </w:p>
                <w:p w14:paraId="0EBA0D4C"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to perform actions.</w:t>
                  </w:r>
                </w:p>
                <w:p w14:paraId="129CC9B8"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lastRenderedPageBreak/>
                    <w:t xml:space="preserve">Participating in performances to a </w:t>
                  </w:r>
                </w:p>
                <w:p w14:paraId="23F358A9"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small audience.</w:t>
                  </w:r>
                </w:p>
                <w:p w14:paraId="499D0371"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Stopping and starting playing at </w:t>
                  </w:r>
                </w:p>
                <w:p w14:paraId="41A35AB1" w14:textId="2799DACC" w:rsidR="007632C7"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the right time.</w:t>
                  </w:r>
                </w:p>
              </w:tc>
              <w:tc>
                <w:tcPr>
                  <w:tcW w:w="3827" w:type="dxa"/>
                </w:tcPr>
                <w:p w14:paraId="20B8B4C7"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lastRenderedPageBreak/>
                    <w:t>Using their voices expressively to speak and chant.</w:t>
                  </w:r>
                </w:p>
                <w:p w14:paraId="246EEECA" w14:textId="23610205"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short songs from memory, maintaining the overall shape of the melody and keeping in time. </w:t>
                  </w:r>
                </w:p>
                <w:p w14:paraId="4ECB8E2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Maintaining the pulse (play on the beat) using </w:t>
                  </w:r>
                </w:p>
                <w:p w14:paraId="721A4988"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hands, and tuned and untuned instruments.</w:t>
                  </w:r>
                </w:p>
                <w:p w14:paraId="60B13ABA" w14:textId="4733714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lastRenderedPageBreak/>
                    <w:t xml:space="preserve">Copying back short rhythmic and melodic phrases on percussion instruments. </w:t>
                  </w:r>
                </w:p>
                <w:p w14:paraId="0FE5AF55" w14:textId="19EEAE9B"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*Responding to simple musical instructions such as tempo and dynamic changes as part of a class </w:t>
                  </w:r>
                </w:p>
                <w:p w14:paraId="79841662"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performance.</w:t>
                  </w:r>
                </w:p>
                <w:p w14:paraId="5B5BAAE1"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Performing from graphic notation.</w:t>
                  </w:r>
                </w:p>
                <w:p w14:paraId="66B76E8D"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*Using their voices expressively when singing, </w:t>
                  </w:r>
                </w:p>
                <w:p w14:paraId="2618F7E2"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including the use of basic dynamics (loud and quiet). </w:t>
                  </w:r>
                </w:p>
                <w:p w14:paraId="075A467E" w14:textId="51495661"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short songs from memory, with melodic and rhythmic accuracy. </w:t>
                  </w:r>
                </w:p>
                <w:p w14:paraId="2D4EF35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Copying longer rhythmic patterns on untuned </w:t>
                  </w:r>
                </w:p>
                <w:p w14:paraId="48DB1B57"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percussion instruments, keeping a steady pulse. </w:t>
                  </w:r>
                </w:p>
                <w:p w14:paraId="18B4A94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*Performing expressively using dynamics and </w:t>
                  </w:r>
                </w:p>
                <w:p w14:paraId="65CFE0DD"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timbre to alter sounds as appropriate.</w:t>
                  </w:r>
                </w:p>
                <w:p w14:paraId="72F25BB8"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back short melodic patterns by ear and </w:t>
                  </w:r>
                </w:p>
                <w:p w14:paraId="32DB0913" w14:textId="56B58F17" w:rsidR="007632C7"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playing short melodic patterns from letter notation.</w:t>
                  </w:r>
                </w:p>
              </w:tc>
              <w:tc>
                <w:tcPr>
                  <w:tcW w:w="4394" w:type="dxa"/>
                </w:tcPr>
                <w:p w14:paraId="4CFD4F58"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lastRenderedPageBreak/>
                    <w:t xml:space="preserve">Singing songs in a variety of musical styles with </w:t>
                  </w:r>
                </w:p>
                <w:p w14:paraId="2CD9B371"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accuracy and control, demonstrating developing </w:t>
                  </w:r>
                </w:p>
                <w:p w14:paraId="36C5D30A"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vocal technique. </w:t>
                  </w:r>
                </w:p>
                <w:p w14:paraId="5E3DEA11"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 Singing and playing in time with peers, with some </w:t>
                  </w:r>
                </w:p>
                <w:p w14:paraId="05E59393" w14:textId="646D9124"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degree of accuracy and awareness of their part in the group performance. </w:t>
                  </w:r>
                </w:p>
                <w:p w14:paraId="20E91C00" w14:textId="46A53A38"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*Performing from basic staff notation, incorporating </w:t>
                  </w:r>
                  <w:r w:rsidRPr="008E4B3D">
                    <w:rPr>
                      <w:rFonts w:asciiTheme="minorHAnsi" w:hAnsiTheme="minorHAnsi" w:cstheme="minorHAnsi"/>
                      <w:sz w:val="18"/>
                      <w:szCs w:val="18"/>
                    </w:rPr>
                    <w:lastRenderedPageBreak/>
                    <w:t>rhythm and pitch and being able to identify these symbols using musical terminology.</w:t>
                  </w:r>
                </w:p>
                <w:p w14:paraId="29E3F5E2"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*Singing longer songs in a variety of musical styles </w:t>
                  </w:r>
                </w:p>
                <w:p w14:paraId="71E7959B" w14:textId="0DDCCB70"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from memory, with accuracy, control, fluency and a developing sense of expression including control of subtle dynamic changes.</w:t>
                  </w:r>
                </w:p>
                <w:p w14:paraId="6BCB9620" w14:textId="66CBFE2A"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Singing and playing in time with peers with accuracy and awareness of their part in the group </w:t>
                  </w:r>
                </w:p>
                <w:p w14:paraId="7C4B2915"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performance. </w:t>
                  </w:r>
                </w:p>
                <w:p w14:paraId="6A73F45A"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Playing melody parts on tuned instruments with </w:t>
                  </w:r>
                </w:p>
                <w:p w14:paraId="7D7205EC"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accuracy and control and developing instrumental </w:t>
                  </w:r>
                </w:p>
                <w:p w14:paraId="1A5A17C9"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technique. </w:t>
                  </w:r>
                </w:p>
                <w:p w14:paraId="17F7F067" w14:textId="3238E409" w:rsidR="007632C7"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Playing syncopated rhythms with accuracy, control and fluency.</w:t>
                  </w:r>
                </w:p>
              </w:tc>
              <w:tc>
                <w:tcPr>
                  <w:tcW w:w="4322" w:type="dxa"/>
                </w:tcPr>
                <w:p w14:paraId="6CAAC365"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lastRenderedPageBreak/>
                    <w:t xml:space="preserve">Singing songs in two or more parts, in a variety of </w:t>
                  </w:r>
                </w:p>
                <w:p w14:paraId="7F27DE6B" w14:textId="6A1FAAD3"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musical styles from memory, with accuracy, fluency, control and expression.</w:t>
                  </w:r>
                </w:p>
                <w:p w14:paraId="378CB8F7"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*Working as a group to perform a piece of music, </w:t>
                  </w:r>
                </w:p>
                <w:p w14:paraId="2B09833B" w14:textId="23D186AB"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adjusting dynamics and pitch according to a graphic score, keeping in time with others and </w:t>
                  </w:r>
                </w:p>
                <w:p w14:paraId="26FC43A1"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communicating with the group.</w:t>
                  </w:r>
                </w:p>
                <w:p w14:paraId="4871549D" w14:textId="6D02A82E"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lastRenderedPageBreak/>
                    <w:t xml:space="preserve">Performing with accuracy and fluency from graphic and simple staff notation. </w:t>
                  </w:r>
                </w:p>
                <w:p w14:paraId="16CE119D"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Singing songs in two or more secure parts from </w:t>
                  </w:r>
                </w:p>
                <w:p w14:paraId="7A866D80"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memory, with accuracy, fluency, control and </w:t>
                  </w:r>
                </w:p>
                <w:p w14:paraId="1223D3EB"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expression. </w:t>
                  </w:r>
                </w:p>
                <w:p w14:paraId="0385A123"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*Working as a group to perform a piece of music, </w:t>
                  </w:r>
                </w:p>
                <w:p w14:paraId="3883691F"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adjusting the interrelated dimensions of music as </w:t>
                  </w:r>
                </w:p>
                <w:p w14:paraId="2464A6F3"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required, keeping in time with others and </w:t>
                  </w:r>
                </w:p>
                <w:p w14:paraId="44658634"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communicating with the group.</w:t>
                  </w:r>
                </w:p>
                <w:p w14:paraId="231AA7D1" w14:textId="5D3FFF48"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Performing a solo or taking a leadership role within a performance.</w:t>
                  </w:r>
                </w:p>
                <w:p w14:paraId="59E4E785" w14:textId="0B3A67EB"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Performing with accuracy and fluency from graphic and staff notation and from their own notation.</w:t>
                  </w:r>
                </w:p>
                <w:p w14:paraId="3D92B4A8"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Performing by following a conductor’s cues and </w:t>
                  </w:r>
                </w:p>
                <w:p w14:paraId="1DCE525F" w14:textId="4029549E" w:rsidR="007632C7" w:rsidRPr="001201EC" w:rsidRDefault="006B49C9" w:rsidP="006B49C9">
                  <w:pPr>
                    <w:rPr>
                      <w:rFonts w:asciiTheme="minorHAnsi" w:hAnsiTheme="minorHAnsi" w:cstheme="minorHAnsi"/>
                      <w:b/>
                      <w:bCs/>
                      <w:sz w:val="18"/>
                      <w:szCs w:val="18"/>
                    </w:rPr>
                  </w:pPr>
                  <w:r w:rsidRPr="001B5615">
                    <w:rPr>
                      <w:rFonts w:asciiTheme="minorHAnsi" w:hAnsiTheme="minorHAnsi" w:cstheme="minorHAnsi"/>
                      <w:sz w:val="18"/>
                      <w:szCs w:val="18"/>
                    </w:rPr>
                    <w:t>directions.</w:t>
                  </w:r>
                </w:p>
              </w:tc>
            </w:tr>
            <w:tr w:rsidR="0017768E" w:rsidRPr="000649B2" w14:paraId="67BAEF87" w14:textId="77777777" w:rsidTr="0017768E">
              <w:tc>
                <w:tcPr>
                  <w:tcW w:w="15668" w:type="dxa"/>
                  <w:gridSpan w:val="4"/>
                  <w:shd w:val="clear" w:color="auto" w:fill="DB6625"/>
                </w:tcPr>
                <w:p w14:paraId="7C190AA9" w14:textId="6A3E09E6" w:rsidR="0017768E" w:rsidRPr="000649B2" w:rsidRDefault="0017768E" w:rsidP="0017768E">
                  <w:pPr>
                    <w:rPr>
                      <w:rFonts w:asciiTheme="minorHAnsi" w:hAnsiTheme="minorHAnsi" w:cstheme="minorHAnsi"/>
                      <w:b/>
                      <w:bCs/>
                      <w:sz w:val="24"/>
                      <w:szCs w:val="24"/>
                    </w:rPr>
                  </w:pPr>
                  <w:r w:rsidRPr="000649B2">
                    <w:rPr>
                      <w:rFonts w:asciiTheme="minorHAnsi" w:hAnsiTheme="minorHAnsi" w:cstheme="minorHAnsi"/>
                      <w:b/>
                      <w:bCs/>
                      <w:sz w:val="24"/>
                      <w:szCs w:val="24"/>
                    </w:rPr>
                    <w:lastRenderedPageBreak/>
                    <w:t>PROGRESSION OF SKILLS: LISTENING</w:t>
                  </w:r>
                </w:p>
              </w:tc>
            </w:tr>
            <w:tr w:rsidR="0017768E" w:rsidRPr="000649B2" w14:paraId="1DB232F8" w14:textId="77777777" w:rsidTr="000D4404">
              <w:tc>
                <w:tcPr>
                  <w:tcW w:w="3125" w:type="dxa"/>
                  <w:shd w:val="clear" w:color="auto" w:fill="DB6625"/>
                </w:tcPr>
                <w:p w14:paraId="0983EAE2" w14:textId="46BBEE00"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DB6625"/>
                </w:tcPr>
                <w:p w14:paraId="24D6959A" w14:textId="32A64FFD"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DB6625"/>
                </w:tcPr>
                <w:p w14:paraId="573602F2" w14:textId="31577C85"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DB6625"/>
                </w:tcPr>
                <w:p w14:paraId="4E1BDB20" w14:textId="0450CB78"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7632C7" w:rsidRPr="000649B2" w14:paraId="71C2B10B" w14:textId="77777777" w:rsidTr="000D4404">
              <w:tc>
                <w:tcPr>
                  <w:tcW w:w="3125" w:type="dxa"/>
                </w:tcPr>
                <w:p w14:paraId="5928200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*Responding to music through </w:t>
                  </w:r>
                </w:p>
                <w:p w14:paraId="736206A8"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movement, altering movement to </w:t>
                  </w:r>
                </w:p>
                <w:p w14:paraId="12A651DF"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reflect the tempo, dynamics or pitch </w:t>
                  </w:r>
                </w:p>
                <w:p w14:paraId="119F8EC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of the music.</w:t>
                  </w:r>
                </w:p>
                <w:p w14:paraId="3135866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Exploring lyrics by suggesting </w:t>
                  </w:r>
                </w:p>
                <w:p w14:paraId="6D718E3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appropriate actions.</w:t>
                  </w:r>
                </w:p>
                <w:p w14:paraId="386965F7"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Exploring the story behind the lyrics </w:t>
                  </w:r>
                </w:p>
                <w:p w14:paraId="3E797EF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or music.</w:t>
                  </w:r>
                </w:p>
                <w:p w14:paraId="5609639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following a beat </w:t>
                  </w:r>
                </w:p>
                <w:p w14:paraId="413F3E40"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using body percussion and </w:t>
                  </w:r>
                </w:p>
                <w:p w14:paraId="3243EA47"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instruments.</w:t>
                  </w:r>
                </w:p>
                <w:p w14:paraId="727F752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*Considering whether a piece of </w:t>
                  </w:r>
                </w:p>
                <w:p w14:paraId="1EBDCDA2"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music has a fast, moderate or slow </w:t>
                  </w:r>
                </w:p>
                <w:p w14:paraId="72867486"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tempo.</w:t>
                  </w:r>
                </w:p>
                <w:p w14:paraId="2B312D1F"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sounds and matching </w:t>
                  </w:r>
                </w:p>
                <w:p w14:paraId="189CBC3B"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them to the object or instrument.</w:t>
                  </w:r>
                </w:p>
                <w:p w14:paraId="4FEDDF3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sounds and identifying </w:t>
                  </w:r>
                </w:p>
                <w:p w14:paraId="73998BF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high and low pitch.</w:t>
                  </w:r>
                </w:p>
                <w:p w14:paraId="649B38AD"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repeating a simple </w:t>
                  </w:r>
                </w:p>
                <w:p w14:paraId="31DA3CA9"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rhythm.</w:t>
                  </w:r>
                </w:p>
                <w:p w14:paraId="1C55E3E2"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repeating simple </w:t>
                  </w:r>
                </w:p>
                <w:p w14:paraId="2614095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lyrics.</w:t>
                  </w:r>
                </w:p>
                <w:p w14:paraId="69B6A62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lastRenderedPageBreak/>
                    <w:t xml:space="preserve">Understanding that different </w:t>
                  </w:r>
                </w:p>
                <w:p w14:paraId="1F10AFF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instruments make different sounds </w:t>
                  </w:r>
                </w:p>
                <w:p w14:paraId="585A0D7D" w14:textId="5E3C2884" w:rsidR="007632C7"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and grouping them accordingly.</w:t>
                  </w:r>
                </w:p>
              </w:tc>
              <w:tc>
                <w:tcPr>
                  <w:tcW w:w="3827" w:type="dxa"/>
                </w:tcPr>
                <w:p w14:paraId="5A99F327"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lastRenderedPageBreak/>
                    <w:t xml:space="preserve">Recognising and understanding the difference </w:t>
                  </w:r>
                </w:p>
                <w:p w14:paraId="5F120D76"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between pulse and rhythm. </w:t>
                  </w:r>
                </w:p>
                <w:p w14:paraId="2B5C7599" w14:textId="4A9488DD"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*Understanding that different types of sounds are called timbres.</w:t>
                  </w:r>
                </w:p>
                <w:p w14:paraId="5BF61311" w14:textId="75BE00BD"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basic tempo, dynamic and pitch changes (faster/slower, louder/quieter and higher/lower).</w:t>
                  </w:r>
                </w:p>
                <w:p w14:paraId="4610E39C" w14:textId="28037E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Describing the character, mood, or ‘story’ of music they listen to, both verbally and through movement.</w:t>
                  </w:r>
                </w:p>
                <w:p w14:paraId="2D351D7E" w14:textId="229A40CE"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Describing the differences between two pieces of music. </w:t>
                  </w:r>
                </w:p>
                <w:p w14:paraId="69B9287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Expressing a basic opinion about music (like/dislike).</w:t>
                  </w:r>
                </w:p>
                <w:p w14:paraId="7F513D54"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to and repeating short, simple rhythmic </w:t>
                  </w:r>
                </w:p>
                <w:p w14:paraId="6AAACE4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patterns. </w:t>
                  </w:r>
                </w:p>
                <w:p w14:paraId="35B76E81"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and responding to other performers by </w:t>
                  </w:r>
                </w:p>
                <w:p w14:paraId="59170B0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playing as part of a group.</w:t>
                  </w:r>
                </w:p>
                <w:p w14:paraId="640DEB6B"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timbre changes in music they listen to.</w:t>
                  </w:r>
                </w:p>
                <w:p w14:paraId="050D61B5"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structural features in music they *listen to.</w:t>
                  </w:r>
                </w:p>
                <w:p w14:paraId="6D6A1D9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lastRenderedPageBreak/>
                    <w:t xml:space="preserve">Listening to and recognising instrumentation. </w:t>
                  </w:r>
                </w:p>
                <w:p w14:paraId="1AFD2217"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*Beginning to use musical vocabulary to describe </w:t>
                  </w:r>
                </w:p>
                <w:p w14:paraId="7C117ABC"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music.</w:t>
                  </w:r>
                </w:p>
                <w:p w14:paraId="459E68D8"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Identifying melodies that move in steps.</w:t>
                  </w:r>
                </w:p>
                <w:p w14:paraId="66B294B6" w14:textId="7DF2D25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to and repeating a short, simple melody by ear. </w:t>
                  </w:r>
                </w:p>
                <w:p w14:paraId="11C4537F" w14:textId="2F714A3D" w:rsidR="007632C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Suggesting improvements to their own and others’ work.</w:t>
                  </w:r>
                </w:p>
              </w:tc>
              <w:tc>
                <w:tcPr>
                  <w:tcW w:w="4394" w:type="dxa"/>
                </w:tcPr>
                <w:p w14:paraId="6A5CDAFF" w14:textId="3BD74ACB"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lastRenderedPageBreak/>
                    <w:t xml:space="preserve">*Discussing the stylistic features of different genres, styles and traditions of music using musical vocabulary </w:t>
                  </w:r>
                </w:p>
                <w:p w14:paraId="6623B372" w14:textId="33F0D0CA"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Understanding that music from different parts of the world has different features. </w:t>
                  </w:r>
                </w:p>
                <w:p w14:paraId="043C83A5" w14:textId="2348B92B"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and explaining the changes within a piece of music using musical vocabulary.</w:t>
                  </w:r>
                </w:p>
                <w:p w14:paraId="4567CB27" w14:textId="75C68C34"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*Describing the timbre, dynamic, and textural details of a piece of music, both verbally, and through movement.</w:t>
                  </w:r>
                </w:p>
                <w:p w14:paraId="39E981E7"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Beginning to show an awareness of metre.</w:t>
                  </w:r>
                </w:p>
                <w:p w14:paraId="7387DB4E" w14:textId="5420FE16"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 *Beginning to use musical vocabulary (related to the inter-related dimensions of music) when discussing improvements to their own and others’ work.</w:t>
                  </w:r>
                </w:p>
                <w:p w14:paraId="3DF53D24"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the use and development of motifs in music.</w:t>
                  </w:r>
                </w:p>
                <w:p w14:paraId="5C77F598" w14:textId="386B65E6"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*Identifying gradual dynamic and tempo changes within a piece of music.</w:t>
                  </w:r>
                </w:p>
                <w:p w14:paraId="0115ACB4"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Recognising and discussing the stylistic features of </w:t>
                  </w:r>
                </w:p>
                <w:p w14:paraId="07B59A21" w14:textId="35A9F25A"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different genres, styles and traditions of music using musical vocabulary (Samba, Rock and Roll). </w:t>
                  </w:r>
                </w:p>
                <w:p w14:paraId="1780E88F" w14:textId="7CAF383E"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Identifying common features between different genres, styles and traditions of music. </w:t>
                  </w:r>
                </w:p>
                <w:p w14:paraId="3E8590AB" w14:textId="5161B419"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naming and explaining the effect of the interrelated dimensions of music.</w:t>
                  </w:r>
                </w:p>
                <w:p w14:paraId="4E3ECBD6" w14:textId="0CCA30B3"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lastRenderedPageBreak/>
                    <w:t>*Identifying scaled dynamics</w:t>
                  </w:r>
                  <w:r>
                    <w:rPr>
                      <w:rFonts w:asciiTheme="minorHAnsi" w:hAnsiTheme="minorHAnsi" w:cstheme="minorHAnsi"/>
                      <w:sz w:val="18"/>
                      <w:szCs w:val="18"/>
                    </w:rPr>
                    <w:t xml:space="preserve"> </w:t>
                  </w:r>
                  <w:r w:rsidRPr="001A1A82">
                    <w:rPr>
                      <w:rFonts w:asciiTheme="minorHAnsi" w:hAnsiTheme="minorHAnsi" w:cstheme="minorHAnsi"/>
                      <w:sz w:val="18"/>
                      <w:szCs w:val="18"/>
                    </w:rPr>
                    <w:t>(crescendo/decrescendo) within a piece of music.</w:t>
                  </w:r>
                </w:p>
                <w:p w14:paraId="6418B818" w14:textId="04FA5B04"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*Using musical vocabulary to discuss the purpose of a piece of music.</w:t>
                  </w:r>
                </w:p>
                <w:p w14:paraId="33C3F5DF" w14:textId="25EFB0B5" w:rsidR="007632C7" w:rsidRPr="000F0A03"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*Using musical vocabulary (related to the inter-related dimensions of music) when discussing improvements to their own and others’ work.</w:t>
                  </w:r>
                </w:p>
              </w:tc>
              <w:tc>
                <w:tcPr>
                  <w:tcW w:w="4322" w:type="dxa"/>
                </w:tcPr>
                <w:p w14:paraId="56AABC01" w14:textId="6F7E9B3D"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lastRenderedPageBreak/>
                    <w:t>*Recognising and confidently discussing the stylistic features of different genres, styles and traditions of music using musical vocabulary. (South African, West African, Musical, Theatre, Blues, Dance Remix.).</w:t>
                  </w:r>
                </w:p>
                <w:p w14:paraId="433B0CB5" w14:textId="323668F6"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*Representing the features of a piece of music using graphic notation, and colours, justifying their choices with reference to musical vocabulary.</w:t>
                  </w:r>
                </w:p>
                <w:p w14:paraId="3C7E5DE6" w14:textId="4E4BE38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*Comparing, discussing and evaluating music using detailed musical vocabulary.</w:t>
                  </w:r>
                </w:p>
                <w:p w14:paraId="56E5269B" w14:textId="77777777"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*Developing confidence in using detailed musical </w:t>
                  </w:r>
                </w:p>
                <w:p w14:paraId="1C1BB8A0" w14:textId="5302227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vocabulary (related to the inter-related dimensions of music) to discuss and evaluate their own and others’ work.</w:t>
                  </w:r>
                </w:p>
                <w:p w14:paraId="585E7D07" w14:textId="073EBFB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Discussing musical eras in context, identifying how they have influenced each other, and discussing the impact of different composers on the development of musical styles. </w:t>
                  </w:r>
                </w:p>
                <w:p w14:paraId="53F380A2" w14:textId="2F832741"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Recognising and confidently discussing the stylistic features of music and relating it to other aspects of the Arts (Pop art, Film music).</w:t>
                  </w:r>
                </w:p>
                <w:p w14:paraId="16CDA4DD" w14:textId="078A5945"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*Representing changes in pitch, dynamics and texture using graphic notation, justifying their choices with </w:t>
                  </w:r>
                  <w:r w:rsidRPr="001B5615">
                    <w:rPr>
                      <w:rFonts w:asciiTheme="minorHAnsi" w:hAnsiTheme="minorHAnsi" w:cstheme="minorHAnsi"/>
                      <w:sz w:val="18"/>
                      <w:szCs w:val="18"/>
                    </w:rPr>
                    <w:lastRenderedPageBreak/>
                    <w:t>reference to musical vocabulary.</w:t>
                  </w:r>
                </w:p>
                <w:p w14:paraId="6A3A6BE7" w14:textId="77777777"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Identifying the way that features of a song can </w:t>
                  </w:r>
                </w:p>
                <w:p w14:paraId="68DA5503" w14:textId="7A234751"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complement one another to create a coherent overall effect.</w:t>
                  </w:r>
                </w:p>
                <w:p w14:paraId="5A57D427" w14:textId="1CCEE5C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*Use musical vocabulary correctly when describing and evaluating the features of a piece of music.</w:t>
                  </w:r>
                </w:p>
                <w:p w14:paraId="2D29F4F5" w14:textId="7B587725"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Evaluating how the venue, occasion and purpose affects the way a piece of music sounds.</w:t>
                  </w:r>
                </w:p>
                <w:p w14:paraId="7FBC3177" w14:textId="6C5E2E88" w:rsidR="007632C7" w:rsidRPr="00F274EB" w:rsidRDefault="00F274EB" w:rsidP="00F274EB">
                  <w:pPr>
                    <w:rPr>
                      <w:rFonts w:asciiTheme="minorHAnsi" w:hAnsiTheme="minorHAnsi" w:cstheme="minorHAnsi"/>
                      <w:b/>
                      <w:bCs/>
                      <w:sz w:val="18"/>
                      <w:szCs w:val="18"/>
                    </w:rPr>
                  </w:pPr>
                  <w:r w:rsidRPr="001B5615">
                    <w:rPr>
                      <w:rFonts w:asciiTheme="minorHAnsi" w:hAnsiTheme="minorHAnsi" w:cstheme="minorHAnsi"/>
                      <w:sz w:val="18"/>
                      <w:szCs w:val="18"/>
                    </w:rPr>
                    <w:t>*Confidently using detailed musical vocabulary (related to the inter-related dimensions of music) to discuss and evaluate their own and others work</w:t>
                  </w:r>
                </w:p>
              </w:tc>
            </w:tr>
            <w:tr w:rsidR="0017768E" w:rsidRPr="000649B2" w14:paraId="6ABACF76" w14:textId="77777777" w:rsidTr="000649B2">
              <w:tc>
                <w:tcPr>
                  <w:tcW w:w="15668" w:type="dxa"/>
                  <w:gridSpan w:val="4"/>
                  <w:shd w:val="clear" w:color="auto" w:fill="CC0066"/>
                </w:tcPr>
                <w:p w14:paraId="3E58AB92" w14:textId="33272053" w:rsidR="0017768E" w:rsidRPr="000649B2" w:rsidRDefault="0017768E" w:rsidP="0017768E">
                  <w:pPr>
                    <w:rPr>
                      <w:rFonts w:asciiTheme="minorHAnsi" w:hAnsiTheme="minorHAnsi" w:cstheme="minorHAnsi"/>
                      <w:b/>
                      <w:bCs/>
                      <w:sz w:val="24"/>
                      <w:szCs w:val="24"/>
                    </w:rPr>
                  </w:pPr>
                  <w:r w:rsidRPr="000649B2">
                    <w:rPr>
                      <w:rFonts w:asciiTheme="minorHAnsi" w:hAnsiTheme="minorHAnsi" w:cstheme="minorHAnsi"/>
                      <w:b/>
                      <w:bCs/>
                      <w:sz w:val="24"/>
                      <w:szCs w:val="24"/>
                    </w:rPr>
                    <w:lastRenderedPageBreak/>
                    <w:t xml:space="preserve">PROGRESSION OF SKILLS: COMPOSING </w:t>
                  </w:r>
                </w:p>
              </w:tc>
            </w:tr>
            <w:tr w:rsidR="0017768E" w:rsidRPr="000649B2" w14:paraId="4CC0924F" w14:textId="77777777" w:rsidTr="000D4404">
              <w:tc>
                <w:tcPr>
                  <w:tcW w:w="3125" w:type="dxa"/>
                  <w:shd w:val="clear" w:color="auto" w:fill="CC0066"/>
                </w:tcPr>
                <w:p w14:paraId="1BB5D064" w14:textId="29CA2539"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CC0066"/>
                </w:tcPr>
                <w:p w14:paraId="29083CBC" w14:textId="4B02B6FA"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CC0066"/>
                </w:tcPr>
                <w:p w14:paraId="3C0EB8D0" w14:textId="4232624C"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CC0066"/>
                </w:tcPr>
                <w:p w14:paraId="1BD4C61A" w14:textId="21F1D068"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0649B2" w:rsidRPr="000649B2" w14:paraId="47F8FA4C" w14:textId="77777777" w:rsidTr="000D4404">
              <w:tc>
                <w:tcPr>
                  <w:tcW w:w="3125" w:type="dxa"/>
                </w:tcPr>
                <w:p w14:paraId="25FE9FCF"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Playing untuned percussion ‘in time’ </w:t>
                  </w:r>
                </w:p>
                <w:p w14:paraId="34459321"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with a piece of music.</w:t>
                  </w:r>
                </w:p>
                <w:p w14:paraId="6C2A250A"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Selecting classroom objects to use as </w:t>
                  </w:r>
                </w:p>
                <w:p w14:paraId="27DBD87C"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instruments.</w:t>
                  </w:r>
                </w:p>
                <w:p w14:paraId="380CDD98"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Experimenting with body percussion </w:t>
                  </w:r>
                </w:p>
                <w:p w14:paraId="609DF42C"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and vocal sounds to respond to </w:t>
                  </w:r>
                </w:p>
                <w:p w14:paraId="26AD21AA"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music.</w:t>
                  </w:r>
                </w:p>
                <w:p w14:paraId="5AF13CE4"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Selecting appropriate instruments to </w:t>
                  </w:r>
                </w:p>
                <w:p w14:paraId="73B9D144"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represent action and mood.</w:t>
                  </w:r>
                </w:p>
                <w:p w14:paraId="3A9E00C2"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Experimenting with playing </w:t>
                  </w:r>
                </w:p>
                <w:p w14:paraId="79F496A6" w14:textId="5A8FF169" w:rsidR="000649B2"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instruments in different ways</w:t>
                  </w:r>
                </w:p>
              </w:tc>
              <w:tc>
                <w:tcPr>
                  <w:tcW w:w="3827" w:type="dxa"/>
                </w:tcPr>
                <w:p w14:paraId="77FD0700" w14:textId="2F7C3CA2"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Selecting and creating short sequences of sound with voices or instruments to represent a given idea or character. </w:t>
                  </w:r>
                </w:p>
                <w:p w14:paraId="17D73055" w14:textId="73ACDB53"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Combining instrumental and vocal sounds within a given structure.</w:t>
                  </w:r>
                </w:p>
                <w:p w14:paraId="3565EE11"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simple melodies using a few notes. </w:t>
                  </w:r>
                </w:p>
                <w:p w14:paraId="78AF9550" w14:textId="3300E375"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*Choosing dynamics, tempo and timbre for a piece of music.</w:t>
                  </w:r>
                </w:p>
                <w:p w14:paraId="03000A7D"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a simple graphic score to represent a </w:t>
                  </w:r>
                </w:p>
                <w:p w14:paraId="339F0A98"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composition</w:t>
                  </w:r>
                </w:p>
                <w:p w14:paraId="2672BE4B" w14:textId="7029D6C6"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Beginning to make improvements to their work as suggested by the teacher.</w:t>
                  </w:r>
                </w:p>
                <w:p w14:paraId="48458544" w14:textId="1B0BCB7A"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Selecting and creating longer sequences of appropriate sounds with voices or instruments to represent a given idea or character. </w:t>
                  </w:r>
                </w:p>
                <w:p w14:paraId="2E1657B9"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*Successfully combining and layering several </w:t>
                  </w:r>
                </w:p>
                <w:p w14:paraId="2A301BC4"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instrumental and vocal patterns within a given </w:t>
                  </w:r>
                </w:p>
                <w:p w14:paraId="12A5F397"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structure.</w:t>
                  </w:r>
                </w:p>
                <w:p w14:paraId="037EA2FA"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simple melodies from five or more notes. </w:t>
                  </w:r>
                </w:p>
                <w:p w14:paraId="0A637477" w14:textId="66EFB4C4"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*Choosing appropriate dynamics, tempo and timbre for a piece of music.</w:t>
                  </w:r>
                </w:p>
                <w:p w14:paraId="1C6621BB" w14:textId="5E86AEF5"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Using letter name and graphic notation to represent the details of their composition. </w:t>
                  </w:r>
                </w:p>
                <w:p w14:paraId="37444DA6" w14:textId="1528D728" w:rsidR="000649B2"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Beginning to suggest improvements to their own work</w:t>
                  </w:r>
                </w:p>
              </w:tc>
              <w:tc>
                <w:tcPr>
                  <w:tcW w:w="4394" w:type="dxa"/>
                </w:tcPr>
                <w:p w14:paraId="06AD784F" w14:textId="1C71C8A6"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Composing a piece of music in a given style with voices and instruments </w:t>
                  </w:r>
                </w:p>
                <w:p w14:paraId="47ED2F36"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Combining melodies and rhythms to compose a </w:t>
                  </w:r>
                </w:p>
                <w:p w14:paraId="71391384" w14:textId="542B4632"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multi-layered composition in a given style </w:t>
                  </w:r>
                </w:p>
                <w:p w14:paraId="57229283" w14:textId="47CAB452"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*Using letter name and rhythmic notation (graphic or staff), and key musical vocabulary to label and record their compositions.</w:t>
                  </w:r>
                </w:p>
                <w:p w14:paraId="2687D9B8" w14:textId="5DF59B9E"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*Suggesting and implementing improvements to their own work, using musical vocabulary.</w:t>
                  </w:r>
                </w:p>
                <w:p w14:paraId="6B32AE74" w14:textId="16EC3894"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Composing a coherent piece of music in a given style with voices, bodies and instruments.</w:t>
                  </w:r>
                </w:p>
                <w:p w14:paraId="125B7787"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Beginning to improvise musically within a given style.</w:t>
                  </w:r>
                </w:p>
                <w:p w14:paraId="5A05325C"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Developing melodies using rhythmic variation, </w:t>
                  </w:r>
                </w:p>
                <w:p w14:paraId="1469D5BB"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transposition, inversion, and looping. </w:t>
                  </w:r>
                </w:p>
                <w:p w14:paraId="1A82EB20" w14:textId="1139D504"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*Creating a piece of music with at least four different layers and a clear structure.</w:t>
                  </w:r>
                </w:p>
                <w:p w14:paraId="71B9B875" w14:textId="560DAC4B"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*Using letter name, graphic and rhythmic notation and key musical vocabulary to label and record their compositions.</w:t>
                  </w:r>
                </w:p>
                <w:p w14:paraId="7CE6553D"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*Suggesting improvements to others’ work, using </w:t>
                  </w:r>
                </w:p>
                <w:p w14:paraId="5263B025" w14:textId="2B61055D" w:rsidR="000649B2"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musical vocabulary.</w:t>
                  </w:r>
                </w:p>
              </w:tc>
              <w:tc>
                <w:tcPr>
                  <w:tcW w:w="4322" w:type="dxa"/>
                </w:tcPr>
                <w:p w14:paraId="6E553E81" w14:textId="070BBC74" w:rsidR="00334A7C" w:rsidRPr="001B5615" w:rsidRDefault="00DD3ADE" w:rsidP="00334A7C">
                  <w:pPr>
                    <w:rPr>
                      <w:rFonts w:asciiTheme="minorHAnsi" w:hAnsiTheme="minorHAnsi" w:cstheme="minorHAnsi"/>
                      <w:sz w:val="18"/>
                      <w:szCs w:val="18"/>
                    </w:rPr>
                  </w:pPr>
                  <w:r w:rsidRPr="001B5615">
                    <w:rPr>
                      <w:rFonts w:asciiTheme="minorHAnsi" w:hAnsiTheme="minorHAnsi" w:cstheme="minorHAnsi"/>
                      <w:sz w:val="18"/>
                      <w:szCs w:val="18"/>
                    </w:rPr>
                    <w:t>*</w:t>
                  </w:r>
                  <w:r w:rsidR="00334A7C" w:rsidRPr="001B5615">
                    <w:rPr>
                      <w:rFonts w:asciiTheme="minorHAnsi" w:hAnsiTheme="minorHAnsi" w:cstheme="minorHAnsi"/>
                      <w:sz w:val="18"/>
                      <w:szCs w:val="18"/>
                    </w:rPr>
                    <w:t xml:space="preserve">Composing a detailed piece of music from a given stimulus with voices, bodies and instruments (Remix, Colours, Stories, Drama). </w:t>
                  </w:r>
                </w:p>
                <w:p w14:paraId="574BC21D"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Improvising coherently within a given style.</w:t>
                  </w:r>
                </w:p>
                <w:p w14:paraId="1062B811"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*Combining rhythmic patterns (ostinato) into a </w:t>
                  </w:r>
                </w:p>
                <w:p w14:paraId="5466791B" w14:textId="01804879"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multi-layered composition using all the inter-related dimensions of music to add musical interest.</w:t>
                  </w:r>
                  <w:r w:rsidR="00DD3ADE" w:rsidRPr="001B5615">
                    <w:rPr>
                      <w:rFonts w:asciiTheme="minorHAnsi" w:hAnsiTheme="minorHAnsi" w:cstheme="minorHAnsi"/>
                      <w:sz w:val="18"/>
                      <w:szCs w:val="18"/>
                    </w:rPr>
                    <w:t xml:space="preserve"> </w:t>
                  </w:r>
                  <w:r w:rsidRPr="001B5615">
                    <w:rPr>
                      <w:rFonts w:asciiTheme="minorHAnsi" w:hAnsiTheme="minorHAnsi" w:cstheme="minorHAnsi"/>
                      <w:sz w:val="18"/>
                      <w:szCs w:val="18"/>
                    </w:rPr>
                    <w:t xml:space="preserve">Using staff notation to record rhythms and melodies. </w:t>
                  </w:r>
                </w:p>
                <w:p w14:paraId="0008F5DF" w14:textId="5EE6FAC8"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*Selecting, discussing and refining musical choices both alone and with others, using musical vocabulary with confidence. </w:t>
                  </w:r>
                </w:p>
                <w:p w14:paraId="4013090B" w14:textId="3494949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Suggesting and demonstrating improvements to own and others’ work.</w:t>
                  </w:r>
                </w:p>
                <w:p w14:paraId="2A55123E" w14:textId="2762847F"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Improvising coherently and creatively within a given style, incorporating given features. </w:t>
                  </w:r>
                </w:p>
                <w:p w14:paraId="32CCCBE4" w14:textId="1E07FE7C"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Composing a multi-layered piece of music from a given stimulus with voices, bodies and Instruments.</w:t>
                  </w:r>
                </w:p>
                <w:p w14:paraId="739D21B3"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*Developing melodies using rhythmic variation, </w:t>
                  </w:r>
                </w:p>
                <w:p w14:paraId="6E22BA93"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transposition and changes in dynamics, pitch and </w:t>
                  </w:r>
                </w:p>
                <w:p w14:paraId="37938DCE" w14:textId="1058099F" w:rsidR="00334A7C" w:rsidRPr="00266758"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texture.</w:t>
                  </w:r>
                  <w:r w:rsidR="001B5615">
                    <w:rPr>
                      <w:rFonts w:asciiTheme="minorHAnsi" w:hAnsiTheme="minorHAnsi" w:cstheme="minorHAnsi"/>
                      <w:sz w:val="18"/>
                      <w:szCs w:val="18"/>
                    </w:rPr>
                    <w:t xml:space="preserve"> </w:t>
                  </w:r>
                  <w:r w:rsidRPr="001B5615">
                    <w:rPr>
                      <w:rFonts w:asciiTheme="minorHAnsi" w:hAnsiTheme="minorHAnsi" w:cstheme="minorHAnsi"/>
                      <w:sz w:val="18"/>
                      <w:szCs w:val="18"/>
                    </w:rPr>
                    <w:t xml:space="preserve">Recording own composition using appropriate forms of </w:t>
                  </w:r>
                  <w:r w:rsidRPr="00266758">
                    <w:rPr>
                      <w:rFonts w:asciiTheme="minorHAnsi" w:hAnsiTheme="minorHAnsi" w:cstheme="minorHAnsi"/>
                      <w:sz w:val="18"/>
                      <w:szCs w:val="18"/>
                    </w:rPr>
                    <w:t>notation and/or technology and incorporating.</w:t>
                  </w:r>
                </w:p>
                <w:p w14:paraId="55696949" w14:textId="4908E590" w:rsidR="000649B2" w:rsidRPr="00334A7C" w:rsidRDefault="00334A7C" w:rsidP="00334A7C">
                  <w:pPr>
                    <w:rPr>
                      <w:rFonts w:asciiTheme="minorHAnsi" w:hAnsiTheme="minorHAnsi" w:cstheme="minorHAnsi"/>
                      <w:b/>
                      <w:bCs/>
                      <w:sz w:val="18"/>
                      <w:szCs w:val="18"/>
                    </w:rPr>
                  </w:pPr>
                  <w:r w:rsidRPr="00266758">
                    <w:rPr>
                      <w:rFonts w:asciiTheme="minorHAnsi" w:hAnsiTheme="minorHAnsi" w:cstheme="minorHAnsi"/>
                      <w:sz w:val="18"/>
                      <w:szCs w:val="18"/>
                    </w:rPr>
                    <w:t>*Constructively critique their own and others’ work, using musical vocabulary</w:t>
                  </w:r>
                </w:p>
              </w:tc>
            </w:tr>
            <w:tr w:rsidR="0017768E" w:rsidRPr="000649B2" w14:paraId="6BCDE757" w14:textId="77777777" w:rsidTr="000649B2">
              <w:tc>
                <w:tcPr>
                  <w:tcW w:w="15668" w:type="dxa"/>
                  <w:gridSpan w:val="4"/>
                  <w:shd w:val="clear" w:color="auto" w:fill="5AA2AE" w:themeFill="accent5"/>
                </w:tcPr>
                <w:p w14:paraId="22CB4976" w14:textId="73B05A00" w:rsidR="0017768E" w:rsidRPr="000649B2" w:rsidRDefault="0017768E" w:rsidP="007907CA">
                  <w:pPr>
                    <w:rPr>
                      <w:rFonts w:asciiTheme="minorHAnsi" w:hAnsiTheme="minorHAnsi" w:cstheme="minorHAnsi"/>
                      <w:b/>
                      <w:bCs/>
                      <w:sz w:val="24"/>
                      <w:szCs w:val="24"/>
                    </w:rPr>
                  </w:pPr>
                  <w:r w:rsidRPr="000649B2">
                    <w:rPr>
                      <w:rFonts w:asciiTheme="minorHAnsi" w:hAnsiTheme="minorHAnsi" w:cstheme="minorHAnsi"/>
                      <w:b/>
                      <w:bCs/>
                      <w:sz w:val="24"/>
                      <w:szCs w:val="24"/>
                    </w:rPr>
                    <w:t>PROGRESSION OF SKILLS: HIS</w:t>
                  </w:r>
                  <w:r w:rsidRPr="000649B2">
                    <w:rPr>
                      <w:rFonts w:asciiTheme="minorHAnsi" w:hAnsiTheme="minorHAnsi" w:cstheme="minorHAnsi"/>
                      <w:b/>
                      <w:bCs/>
                      <w:sz w:val="24"/>
                      <w:szCs w:val="24"/>
                      <w:shd w:val="clear" w:color="auto" w:fill="5AA2AE" w:themeFill="accent5"/>
                    </w:rPr>
                    <w:t>TO</w:t>
                  </w:r>
                  <w:r w:rsidRPr="000649B2">
                    <w:rPr>
                      <w:rFonts w:asciiTheme="minorHAnsi" w:hAnsiTheme="minorHAnsi" w:cstheme="minorHAnsi"/>
                      <w:b/>
                      <w:bCs/>
                      <w:sz w:val="24"/>
                      <w:szCs w:val="24"/>
                    </w:rPr>
                    <w:t>RY OF MUSIC (KS2)</w:t>
                  </w:r>
                </w:p>
              </w:tc>
            </w:tr>
            <w:tr w:rsidR="007907CA" w:rsidRPr="000649B2" w14:paraId="7D4861E0" w14:textId="77777777" w:rsidTr="000D4404">
              <w:tc>
                <w:tcPr>
                  <w:tcW w:w="3125" w:type="dxa"/>
                  <w:shd w:val="clear" w:color="auto" w:fill="5AA2AE" w:themeFill="accent5"/>
                </w:tcPr>
                <w:p w14:paraId="5530ECA4" w14:textId="77777777" w:rsidR="007907CA" w:rsidRPr="000649B2" w:rsidRDefault="007907CA" w:rsidP="007907CA">
                  <w:pPr>
                    <w:jc w:val="center"/>
                    <w:rPr>
                      <w:rFonts w:asciiTheme="minorHAnsi" w:hAnsiTheme="minorHAnsi" w:cstheme="minorHAnsi"/>
                      <w:b/>
                      <w:bCs/>
                      <w:sz w:val="24"/>
                      <w:szCs w:val="24"/>
                    </w:rPr>
                  </w:pPr>
                </w:p>
              </w:tc>
              <w:tc>
                <w:tcPr>
                  <w:tcW w:w="3827" w:type="dxa"/>
                  <w:shd w:val="clear" w:color="auto" w:fill="5AA2AE" w:themeFill="accent5"/>
                </w:tcPr>
                <w:p w14:paraId="50F3291E" w14:textId="77777777" w:rsidR="007907CA" w:rsidRPr="000649B2" w:rsidRDefault="007907CA" w:rsidP="007907CA">
                  <w:pPr>
                    <w:jc w:val="center"/>
                    <w:rPr>
                      <w:rFonts w:asciiTheme="minorHAnsi" w:hAnsiTheme="minorHAnsi" w:cstheme="minorHAnsi"/>
                      <w:b/>
                      <w:bCs/>
                      <w:sz w:val="24"/>
                      <w:szCs w:val="24"/>
                    </w:rPr>
                  </w:pPr>
                </w:p>
              </w:tc>
              <w:tc>
                <w:tcPr>
                  <w:tcW w:w="4394" w:type="dxa"/>
                  <w:shd w:val="clear" w:color="auto" w:fill="5AA2AE" w:themeFill="accent5"/>
                </w:tcPr>
                <w:p w14:paraId="1B7D4010" w14:textId="46162287" w:rsidR="007907CA" w:rsidRPr="000649B2" w:rsidRDefault="007907CA" w:rsidP="007907CA">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5AA2AE" w:themeFill="accent5"/>
                </w:tcPr>
                <w:p w14:paraId="2F0F6953" w14:textId="5A37764C" w:rsidR="007907CA" w:rsidRPr="000649B2" w:rsidRDefault="007907CA" w:rsidP="007907CA">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DF0AA8" w:rsidRPr="000649B2" w14:paraId="5E187202" w14:textId="77777777" w:rsidTr="000D4404">
              <w:tc>
                <w:tcPr>
                  <w:tcW w:w="6952" w:type="dxa"/>
                  <w:gridSpan w:val="2"/>
                  <w:shd w:val="clear" w:color="auto" w:fill="D9D9D9" w:themeFill="background1" w:themeFillShade="D9"/>
                </w:tcPr>
                <w:p w14:paraId="523EBEC8" w14:textId="77777777" w:rsidR="00DF0AA8" w:rsidRPr="000649B2" w:rsidRDefault="00DF0AA8" w:rsidP="007907CA">
                  <w:pPr>
                    <w:jc w:val="center"/>
                    <w:rPr>
                      <w:rFonts w:asciiTheme="minorHAnsi" w:hAnsiTheme="minorHAnsi" w:cstheme="minorHAnsi"/>
                      <w:b/>
                      <w:bCs/>
                      <w:sz w:val="24"/>
                      <w:szCs w:val="24"/>
                    </w:rPr>
                  </w:pPr>
                </w:p>
              </w:tc>
              <w:tc>
                <w:tcPr>
                  <w:tcW w:w="4394" w:type="dxa"/>
                  <w:shd w:val="clear" w:color="auto" w:fill="FFFFFF" w:themeFill="background1"/>
                </w:tcPr>
                <w:p w14:paraId="1D389BE0" w14:textId="76B817C2"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Understanding that music from different times has different features. (</w:t>
                  </w:r>
                  <w:r w:rsidR="00790D2C" w:rsidRPr="00390E20">
                    <w:rPr>
                      <w:rFonts w:asciiTheme="minorHAnsi" w:hAnsiTheme="minorHAnsi" w:cstheme="minorHAnsi"/>
                      <w:sz w:val="18"/>
                      <w:szCs w:val="18"/>
                    </w:rPr>
                    <w:t>Also,</w:t>
                  </w:r>
                  <w:r w:rsidRPr="00390E20">
                    <w:rPr>
                      <w:rFonts w:asciiTheme="minorHAnsi" w:hAnsiTheme="minorHAnsi" w:cstheme="minorHAnsi"/>
                      <w:sz w:val="18"/>
                      <w:szCs w:val="18"/>
                    </w:rPr>
                    <w:t xml:space="preserve"> part of the Listening </w:t>
                  </w:r>
                </w:p>
                <w:p w14:paraId="1FC0B259" w14:textId="77777777"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strand)</w:t>
                  </w:r>
                </w:p>
                <w:p w14:paraId="3E86CF3B" w14:textId="77777777"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 xml:space="preserve">*Recognising and discussing the stylistic features of different genres, styles and traditions of </w:t>
                  </w:r>
                </w:p>
                <w:p w14:paraId="4C29D2BA" w14:textId="6BE85BCE" w:rsidR="00DF0AA8"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music using musical vocabulary. (</w:t>
                  </w:r>
                  <w:r w:rsidR="00790D2C" w:rsidRPr="00390E20">
                    <w:rPr>
                      <w:rFonts w:asciiTheme="minorHAnsi" w:hAnsiTheme="minorHAnsi" w:cstheme="minorHAnsi"/>
                      <w:sz w:val="18"/>
                      <w:szCs w:val="18"/>
                    </w:rPr>
                    <w:t>Also,</w:t>
                  </w:r>
                  <w:r w:rsidRPr="00390E20">
                    <w:rPr>
                      <w:rFonts w:asciiTheme="minorHAnsi" w:hAnsiTheme="minorHAnsi" w:cstheme="minorHAnsi"/>
                      <w:sz w:val="18"/>
                      <w:szCs w:val="18"/>
                    </w:rPr>
                    <w:t xml:space="preserve"> part of the Listening strand)</w:t>
                  </w:r>
                </w:p>
              </w:tc>
              <w:tc>
                <w:tcPr>
                  <w:tcW w:w="4322" w:type="dxa"/>
                  <w:shd w:val="clear" w:color="auto" w:fill="FFFFFF" w:themeFill="background1"/>
                </w:tcPr>
                <w:p w14:paraId="136C3E9C" w14:textId="77777777"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t xml:space="preserve">*Confidently discussing the stylistic features of different genres, styles and traditions of music </w:t>
                  </w:r>
                </w:p>
                <w:p w14:paraId="3AAA9308" w14:textId="09224AEA"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t>and explaining how these have developed over time. (</w:t>
                  </w:r>
                  <w:r w:rsidR="00790D2C" w:rsidRPr="00DF0AA8">
                    <w:rPr>
                      <w:rFonts w:asciiTheme="minorHAnsi" w:hAnsiTheme="minorHAnsi" w:cstheme="minorHAnsi"/>
                      <w:sz w:val="18"/>
                      <w:szCs w:val="18"/>
                    </w:rPr>
                    <w:t>Also,</w:t>
                  </w:r>
                  <w:r w:rsidRPr="00DF0AA8">
                    <w:rPr>
                      <w:rFonts w:asciiTheme="minorHAnsi" w:hAnsiTheme="minorHAnsi" w:cstheme="minorHAnsi"/>
                      <w:sz w:val="18"/>
                      <w:szCs w:val="18"/>
                    </w:rPr>
                    <w:t xml:space="preserve"> part of the Listening strand)</w:t>
                  </w:r>
                </w:p>
                <w:p w14:paraId="3CD761C3" w14:textId="77777777"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t xml:space="preserve">*Discussing musical eras in context, identifying how they have influenced each other, and </w:t>
                  </w:r>
                </w:p>
                <w:p w14:paraId="2DCE5719" w14:textId="5F7D1979" w:rsidR="00DF0AA8" w:rsidRPr="00DF0AA8" w:rsidRDefault="00DF0AA8" w:rsidP="00DF0AA8">
                  <w:pPr>
                    <w:rPr>
                      <w:rFonts w:asciiTheme="minorHAnsi" w:hAnsiTheme="minorHAnsi" w:cstheme="minorHAnsi"/>
                      <w:b/>
                      <w:bCs/>
                      <w:sz w:val="18"/>
                      <w:szCs w:val="18"/>
                    </w:rPr>
                  </w:pPr>
                  <w:r w:rsidRPr="00DF0AA8">
                    <w:rPr>
                      <w:rFonts w:asciiTheme="minorHAnsi" w:hAnsiTheme="minorHAnsi" w:cstheme="minorHAnsi"/>
                      <w:sz w:val="18"/>
                      <w:szCs w:val="18"/>
                    </w:rPr>
                    <w:t xml:space="preserve">discussing the impact of different composers on the development of musical styles. </w:t>
                  </w:r>
                  <w:r w:rsidRPr="00DF0AA8">
                    <w:rPr>
                      <w:rFonts w:asciiTheme="minorHAnsi" w:hAnsiTheme="minorHAnsi" w:cstheme="minorHAnsi"/>
                      <w:b/>
                      <w:bCs/>
                      <w:sz w:val="18"/>
                      <w:szCs w:val="18"/>
                    </w:rPr>
                    <w:t>(</w:t>
                  </w:r>
                  <w:r w:rsidR="00790D2C" w:rsidRPr="00DF0AA8">
                    <w:rPr>
                      <w:rFonts w:asciiTheme="minorHAnsi" w:hAnsiTheme="minorHAnsi" w:cstheme="minorHAnsi"/>
                      <w:b/>
                      <w:bCs/>
                      <w:sz w:val="18"/>
                      <w:szCs w:val="18"/>
                    </w:rPr>
                    <w:t>Also,</w:t>
                  </w:r>
                  <w:r w:rsidRPr="00DF0AA8">
                    <w:rPr>
                      <w:rFonts w:asciiTheme="minorHAnsi" w:hAnsiTheme="minorHAnsi" w:cstheme="minorHAnsi"/>
                      <w:b/>
                      <w:bCs/>
                      <w:sz w:val="18"/>
                      <w:szCs w:val="18"/>
                    </w:rPr>
                    <w:t xml:space="preserve"> part </w:t>
                  </w:r>
                </w:p>
                <w:p w14:paraId="7B85FBC3" w14:textId="5FF02B14"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b/>
                      <w:bCs/>
                      <w:sz w:val="18"/>
                      <w:szCs w:val="18"/>
                    </w:rPr>
                    <w:t>of the Listening strand)</w:t>
                  </w:r>
                </w:p>
              </w:tc>
            </w:tr>
          </w:tbl>
          <w:p w14:paraId="394FC4C0" w14:textId="0D0E04B4" w:rsidR="00942559" w:rsidRPr="000649B2" w:rsidRDefault="00942559" w:rsidP="00942559">
            <w:pPr>
              <w:jc w:val="center"/>
              <w:rPr>
                <w:rFonts w:asciiTheme="minorHAnsi" w:hAnsiTheme="minorHAnsi" w:cstheme="minorHAnsi"/>
                <w:b/>
                <w:bCs/>
                <w:sz w:val="24"/>
                <w:szCs w:val="24"/>
              </w:rPr>
            </w:pPr>
          </w:p>
        </w:tc>
      </w:tr>
      <w:tr w:rsidR="00250D2E" w:rsidRPr="008E1158" w14:paraId="02BA4153" w14:textId="77777777" w:rsidTr="77FD1082">
        <w:tc>
          <w:tcPr>
            <w:tcW w:w="5000" w:type="pct"/>
            <w:shd w:val="clear" w:color="auto" w:fill="4A66AC" w:themeFill="accent1"/>
          </w:tcPr>
          <w:p w14:paraId="34177397" w14:textId="78DCB256" w:rsidR="00250D2E" w:rsidRPr="000649B2" w:rsidRDefault="00A925DF" w:rsidP="50554CBA">
            <w:pPr>
              <w:jc w:val="center"/>
              <w:rPr>
                <w:rFonts w:asciiTheme="minorHAnsi" w:hAnsiTheme="minorHAnsi" w:cstheme="minorHAnsi"/>
                <w:b/>
                <w:bCs/>
                <w:color w:val="FFFFFF" w:themeColor="background1"/>
                <w:sz w:val="24"/>
                <w:szCs w:val="24"/>
              </w:rPr>
            </w:pPr>
            <w:bookmarkStart w:id="0" w:name="_Hlk37069748"/>
            <w:r w:rsidRPr="000649B2">
              <w:rPr>
                <w:rFonts w:asciiTheme="minorHAnsi" w:hAnsiTheme="minorHAnsi" w:cstheme="minorHAnsi"/>
                <w:b/>
                <w:bCs/>
                <w:color w:val="FFFFFF" w:themeColor="background1"/>
                <w:sz w:val="24"/>
                <w:szCs w:val="24"/>
              </w:rPr>
              <w:lastRenderedPageBreak/>
              <w:t>A</w:t>
            </w:r>
            <w:r w:rsidR="0025715F" w:rsidRPr="000649B2">
              <w:rPr>
                <w:rFonts w:asciiTheme="minorHAnsi" w:hAnsiTheme="minorHAnsi" w:cstheme="minorHAnsi"/>
                <w:b/>
                <w:bCs/>
                <w:color w:val="FFFFFF" w:themeColor="background1"/>
                <w:sz w:val="24"/>
                <w:szCs w:val="24"/>
              </w:rPr>
              <w:t>ssess</w:t>
            </w:r>
            <w:r w:rsidRPr="000649B2">
              <w:rPr>
                <w:rFonts w:asciiTheme="minorHAnsi" w:hAnsiTheme="minorHAnsi" w:cstheme="minorHAnsi"/>
                <w:b/>
                <w:bCs/>
                <w:color w:val="FFFFFF" w:themeColor="background1"/>
                <w:sz w:val="24"/>
                <w:szCs w:val="24"/>
              </w:rPr>
              <w:t>ing</w:t>
            </w:r>
            <w:r w:rsidR="0025715F" w:rsidRPr="000649B2">
              <w:rPr>
                <w:rFonts w:asciiTheme="minorHAnsi" w:hAnsiTheme="minorHAnsi" w:cstheme="minorHAnsi"/>
                <w:b/>
                <w:bCs/>
                <w:color w:val="FFFFFF" w:themeColor="background1"/>
                <w:sz w:val="24"/>
                <w:szCs w:val="24"/>
              </w:rPr>
              <w:t xml:space="preserve"> impact</w:t>
            </w:r>
            <w:r w:rsidR="32A5A985" w:rsidRPr="000649B2">
              <w:rPr>
                <w:rFonts w:asciiTheme="minorHAnsi" w:hAnsiTheme="minorHAnsi" w:cstheme="minorHAnsi"/>
                <w:b/>
                <w:bCs/>
                <w:color w:val="FFFFFF" w:themeColor="background1"/>
                <w:sz w:val="24"/>
                <w:szCs w:val="24"/>
              </w:rPr>
              <w:t xml:space="preserve"> </w:t>
            </w:r>
          </w:p>
        </w:tc>
      </w:tr>
      <w:tr w:rsidR="00250D2E" w:rsidRPr="008E1158" w14:paraId="545C1A11" w14:textId="77777777" w:rsidTr="77FD1082">
        <w:tc>
          <w:tcPr>
            <w:tcW w:w="5000" w:type="pct"/>
            <w:shd w:val="clear" w:color="auto" w:fill="FFFFFF" w:themeFill="background1"/>
          </w:tcPr>
          <w:p w14:paraId="116CF508" w14:textId="544C6B94" w:rsidR="00BD0BDC" w:rsidRDefault="00ED210B" w:rsidP="00250D2E">
            <w:pPr>
              <w:rPr>
                <w:rFonts w:asciiTheme="minorHAnsi" w:hAnsiTheme="minorHAnsi" w:cstheme="minorHAnsi"/>
                <w:szCs w:val="24"/>
              </w:rPr>
            </w:pPr>
            <w:r>
              <w:rPr>
                <w:rFonts w:asciiTheme="minorHAnsi" w:hAnsiTheme="minorHAnsi" w:cstheme="minorHAnsi"/>
                <w:szCs w:val="24"/>
              </w:rPr>
              <w:t xml:space="preserve">At the end of every lesson there is an opportunity to assess progress and understanding. </w:t>
            </w:r>
            <w:r w:rsidR="00072D41">
              <w:rPr>
                <w:rFonts w:asciiTheme="minorHAnsi" w:hAnsiTheme="minorHAnsi" w:cstheme="minorHAnsi"/>
                <w:szCs w:val="24"/>
              </w:rPr>
              <w:t>Overall,</w:t>
            </w:r>
            <w:r w:rsidR="001916DA">
              <w:rPr>
                <w:rFonts w:asciiTheme="minorHAnsi" w:hAnsiTheme="minorHAnsi" w:cstheme="minorHAnsi"/>
                <w:szCs w:val="24"/>
              </w:rPr>
              <w:t xml:space="preserve"> a</w:t>
            </w:r>
            <w:r w:rsidR="006B5684">
              <w:rPr>
                <w:rFonts w:asciiTheme="minorHAnsi" w:hAnsiTheme="minorHAnsi" w:cstheme="minorHAnsi"/>
                <w:szCs w:val="24"/>
              </w:rPr>
              <w:t xml:space="preserve"> plan, do, check, review approach is used. Progression over time is checked against curriculum expectations. </w:t>
            </w:r>
            <w:r w:rsidR="000F5C59">
              <w:rPr>
                <w:rFonts w:asciiTheme="minorHAnsi" w:hAnsiTheme="minorHAnsi" w:cstheme="minorHAnsi"/>
                <w:szCs w:val="24"/>
              </w:rPr>
              <w:t xml:space="preserve">There is an assessment resource to use at the start of each unit to find </w:t>
            </w:r>
            <w:r w:rsidR="008C5031">
              <w:rPr>
                <w:rFonts w:asciiTheme="minorHAnsi" w:hAnsiTheme="minorHAnsi" w:cstheme="minorHAnsi"/>
                <w:szCs w:val="24"/>
              </w:rPr>
              <w:t>out</w:t>
            </w:r>
            <w:r w:rsidR="000F5C59">
              <w:rPr>
                <w:rFonts w:asciiTheme="minorHAnsi" w:hAnsiTheme="minorHAnsi" w:cstheme="minorHAnsi"/>
                <w:szCs w:val="24"/>
              </w:rPr>
              <w:t xml:space="preserve"> where pupils are in their learning </w:t>
            </w:r>
            <w:r w:rsidR="008C5031">
              <w:rPr>
                <w:rFonts w:asciiTheme="minorHAnsi" w:hAnsiTheme="minorHAnsi" w:cstheme="minorHAnsi"/>
                <w:szCs w:val="24"/>
              </w:rPr>
              <w:t xml:space="preserve">and </w:t>
            </w:r>
            <w:r w:rsidR="000F1FE8">
              <w:rPr>
                <w:rFonts w:asciiTheme="minorHAnsi" w:hAnsiTheme="minorHAnsi" w:cstheme="minorHAnsi"/>
                <w:szCs w:val="24"/>
              </w:rPr>
              <w:t xml:space="preserve">it </w:t>
            </w:r>
            <w:r w:rsidR="008C5031">
              <w:rPr>
                <w:rFonts w:asciiTheme="minorHAnsi" w:hAnsiTheme="minorHAnsi" w:cstheme="minorHAnsi"/>
                <w:szCs w:val="24"/>
              </w:rPr>
              <w:t xml:space="preserve">is then used at the end of the unit to assess progress. </w:t>
            </w:r>
            <w:r w:rsidR="006B5684">
              <w:rPr>
                <w:rFonts w:asciiTheme="minorHAnsi" w:hAnsiTheme="minorHAnsi" w:cstheme="minorHAnsi"/>
                <w:szCs w:val="24"/>
              </w:rPr>
              <w:t xml:space="preserve">Children are given opportunities to </w:t>
            </w:r>
            <w:r w:rsidR="001916DA">
              <w:rPr>
                <w:rFonts w:asciiTheme="minorHAnsi" w:hAnsiTheme="minorHAnsi" w:cstheme="minorHAnsi"/>
                <w:szCs w:val="24"/>
              </w:rPr>
              <w:t>perform,</w:t>
            </w:r>
            <w:r w:rsidR="006B5684">
              <w:rPr>
                <w:rFonts w:asciiTheme="minorHAnsi" w:hAnsiTheme="minorHAnsi" w:cstheme="minorHAnsi"/>
                <w:szCs w:val="24"/>
              </w:rPr>
              <w:t xml:space="preserve"> and teacher assessment is used</w:t>
            </w:r>
            <w:r w:rsidR="001746FA" w:rsidRPr="00C01882">
              <w:rPr>
                <w:rFonts w:asciiTheme="minorHAnsi" w:hAnsiTheme="minorHAnsi" w:cstheme="minorHAnsi"/>
                <w:szCs w:val="24"/>
              </w:rPr>
              <w:t>.</w:t>
            </w:r>
          </w:p>
          <w:p w14:paraId="748789D0" w14:textId="672CFC55" w:rsidR="00C01882" w:rsidRDefault="00FE18A7" w:rsidP="00250D2E">
            <w:pPr>
              <w:rPr>
                <w:rFonts w:asciiTheme="minorHAnsi" w:hAnsiTheme="minorHAnsi" w:cstheme="minorHAnsi"/>
                <w:szCs w:val="24"/>
              </w:rPr>
            </w:pPr>
            <w:r>
              <w:rPr>
                <w:rFonts w:asciiTheme="minorHAnsi" w:hAnsiTheme="minorHAnsi" w:cstheme="minorHAnsi"/>
                <w:szCs w:val="24"/>
              </w:rPr>
              <w:t xml:space="preserve">Teachers are responsible </w:t>
            </w:r>
            <w:r w:rsidR="004B05B8">
              <w:rPr>
                <w:rFonts w:asciiTheme="minorHAnsi" w:hAnsiTheme="minorHAnsi" w:cstheme="minorHAnsi"/>
                <w:szCs w:val="24"/>
              </w:rPr>
              <w:t>for the regular assessment of their pupils against the</w:t>
            </w:r>
            <w:r w:rsidR="006D7761">
              <w:rPr>
                <w:rFonts w:asciiTheme="minorHAnsi" w:hAnsiTheme="minorHAnsi" w:cstheme="minorHAnsi"/>
                <w:szCs w:val="24"/>
              </w:rPr>
              <w:t xml:space="preserve"> Early Years Framework,</w:t>
            </w:r>
            <w:r w:rsidR="004B05B8">
              <w:rPr>
                <w:rFonts w:asciiTheme="minorHAnsi" w:hAnsiTheme="minorHAnsi" w:cstheme="minorHAnsi"/>
                <w:szCs w:val="24"/>
              </w:rPr>
              <w:t xml:space="preserve"> National Curriculum and key skills</w:t>
            </w:r>
            <w:r w:rsidR="002155D3">
              <w:rPr>
                <w:rFonts w:asciiTheme="minorHAnsi" w:hAnsiTheme="minorHAnsi" w:cstheme="minorHAnsi"/>
                <w:szCs w:val="24"/>
              </w:rPr>
              <w:t>, to judge the impact of teaching and learning in music.</w:t>
            </w:r>
          </w:p>
          <w:p w14:paraId="53007A2E" w14:textId="2CC75497" w:rsidR="00BA7FA5" w:rsidRPr="008E1158" w:rsidRDefault="00BA7FA5" w:rsidP="00250D2E">
            <w:pPr>
              <w:rPr>
                <w:rFonts w:asciiTheme="minorHAnsi" w:hAnsiTheme="minorHAnsi" w:cstheme="minorHAnsi"/>
                <w:szCs w:val="24"/>
              </w:rPr>
            </w:pPr>
            <w:r>
              <w:rPr>
                <w:rFonts w:asciiTheme="minorHAnsi" w:hAnsiTheme="minorHAnsi" w:cstheme="minorHAnsi"/>
                <w:szCs w:val="24"/>
              </w:rPr>
              <w:t xml:space="preserve">Due to the practical and ‘hands on’ nature of music lessons, learning is evidenced </w:t>
            </w:r>
            <w:r w:rsidR="00F71032">
              <w:rPr>
                <w:rFonts w:asciiTheme="minorHAnsi" w:hAnsiTheme="minorHAnsi" w:cstheme="minorHAnsi"/>
                <w:szCs w:val="24"/>
              </w:rPr>
              <w:t xml:space="preserve">via </w:t>
            </w:r>
            <w:r w:rsidR="00847594">
              <w:rPr>
                <w:rFonts w:asciiTheme="minorHAnsi" w:hAnsiTheme="minorHAnsi" w:cstheme="minorHAnsi"/>
                <w:szCs w:val="24"/>
              </w:rPr>
              <w:t>Microsoft SWAY</w:t>
            </w:r>
            <w:r w:rsidR="00540FF3">
              <w:rPr>
                <w:rFonts w:asciiTheme="minorHAnsi" w:hAnsiTheme="minorHAnsi" w:cstheme="minorHAnsi"/>
                <w:szCs w:val="24"/>
              </w:rPr>
              <w:t xml:space="preserve"> (or Tapestry in EYFS)</w:t>
            </w:r>
            <w:r w:rsidR="00847594">
              <w:rPr>
                <w:rFonts w:asciiTheme="minorHAnsi" w:hAnsiTheme="minorHAnsi" w:cstheme="minorHAnsi"/>
                <w:szCs w:val="24"/>
              </w:rPr>
              <w:t>. Teachers gather evidence during lessons, in the form of photos, videos or recorded feedback from discussion, to add to t</w:t>
            </w:r>
            <w:r w:rsidR="00926994">
              <w:rPr>
                <w:rFonts w:asciiTheme="minorHAnsi" w:hAnsiTheme="minorHAnsi" w:cstheme="minorHAnsi"/>
                <w:szCs w:val="24"/>
              </w:rPr>
              <w:t xml:space="preserve">his. </w:t>
            </w:r>
            <w:r w:rsidR="00927D5B">
              <w:rPr>
                <w:rFonts w:asciiTheme="minorHAnsi" w:hAnsiTheme="minorHAnsi" w:cstheme="minorHAnsi"/>
                <w:szCs w:val="24"/>
              </w:rPr>
              <w:t xml:space="preserve">A class music SWAY </w:t>
            </w:r>
            <w:r w:rsidR="003608BA">
              <w:rPr>
                <w:rFonts w:asciiTheme="minorHAnsi" w:hAnsiTheme="minorHAnsi" w:cstheme="minorHAnsi"/>
                <w:szCs w:val="24"/>
              </w:rPr>
              <w:t xml:space="preserve">or a child’s tapestry profile </w:t>
            </w:r>
            <w:r w:rsidR="00927D5B">
              <w:rPr>
                <w:rFonts w:asciiTheme="minorHAnsi" w:hAnsiTheme="minorHAnsi" w:cstheme="minorHAnsi"/>
                <w:szCs w:val="24"/>
              </w:rPr>
              <w:t>should show</w:t>
            </w:r>
            <w:r w:rsidR="00AB2E8D">
              <w:rPr>
                <w:rFonts w:asciiTheme="minorHAnsi" w:hAnsiTheme="minorHAnsi" w:cstheme="minorHAnsi"/>
                <w:szCs w:val="24"/>
              </w:rPr>
              <w:t xml:space="preserve"> the journey through their music learning for that year.</w:t>
            </w:r>
          </w:p>
        </w:tc>
      </w:tr>
      <w:bookmarkEnd w:id="0"/>
    </w:tbl>
    <w:p w14:paraId="24590752" w14:textId="17D5D8EE" w:rsidR="00EA74D9" w:rsidRDefault="00EA74D9" w:rsidP="00EA74D9">
      <w:pPr>
        <w:spacing w:line="237" w:lineRule="auto"/>
        <w:rPr>
          <w:rFonts w:asciiTheme="minorHAnsi" w:hAnsiTheme="minorHAnsi" w:cstheme="minorHAnsi"/>
          <w:sz w:val="36"/>
          <w:szCs w:val="36"/>
        </w:rPr>
      </w:pPr>
    </w:p>
    <w:p w14:paraId="4ACCEDC9" w14:textId="4D298355" w:rsidR="00FF0B95" w:rsidRPr="008E1158" w:rsidRDefault="00FF0B95" w:rsidP="00EA74D9">
      <w:pPr>
        <w:spacing w:line="237" w:lineRule="auto"/>
        <w:rPr>
          <w:rFonts w:asciiTheme="minorHAnsi" w:hAnsiTheme="minorHAnsi" w:cstheme="minorHAnsi"/>
          <w:sz w:val="36"/>
          <w:szCs w:val="36"/>
        </w:rPr>
      </w:pPr>
      <w:r>
        <w:rPr>
          <w:rFonts w:asciiTheme="minorHAnsi" w:hAnsiTheme="minorHAnsi" w:cstheme="minorHAnsi"/>
          <w:sz w:val="36"/>
          <w:szCs w:val="36"/>
        </w:rPr>
        <w:t>Reviewed June 2024</w:t>
      </w:r>
    </w:p>
    <w:sectPr w:rsidR="00FF0B95" w:rsidRPr="008E1158"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D6FB" w14:textId="77777777" w:rsidR="00E17936" w:rsidRDefault="00E17936" w:rsidP="00150E53">
      <w:r>
        <w:separator/>
      </w:r>
    </w:p>
  </w:endnote>
  <w:endnote w:type="continuationSeparator" w:id="0">
    <w:p w14:paraId="07FEB255" w14:textId="77777777" w:rsidR="00E17936" w:rsidRDefault="00E17936" w:rsidP="00150E53">
      <w:r>
        <w:continuationSeparator/>
      </w:r>
    </w:p>
  </w:endnote>
  <w:endnote w:type="continuationNotice" w:id="1">
    <w:p w14:paraId="59393CC5" w14:textId="77777777" w:rsidR="00E17936" w:rsidRDefault="00E1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031D" w14:textId="77777777" w:rsidR="00E17936" w:rsidRDefault="00E17936" w:rsidP="00150E53">
      <w:r>
        <w:separator/>
      </w:r>
    </w:p>
  </w:footnote>
  <w:footnote w:type="continuationSeparator" w:id="0">
    <w:p w14:paraId="3FDAA8FE" w14:textId="77777777" w:rsidR="00E17936" w:rsidRDefault="00E17936" w:rsidP="00150E53">
      <w:r>
        <w:continuationSeparator/>
      </w:r>
    </w:p>
  </w:footnote>
  <w:footnote w:type="continuationNotice" w:id="1">
    <w:p w14:paraId="7560C46D" w14:textId="77777777" w:rsidR="00E17936" w:rsidRDefault="00E17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1" w15:restartNumberingAfterBreak="0">
    <w:nsid w:val="164B6994"/>
    <w:multiLevelType w:val="hybridMultilevel"/>
    <w:tmpl w:val="3520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88177">
    <w:abstractNumId w:val="0"/>
  </w:num>
  <w:num w:numId="2" w16cid:durableId="137634567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06835"/>
    <w:rsid w:val="0001032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0E3E"/>
    <w:rsid w:val="00062106"/>
    <w:rsid w:val="00062489"/>
    <w:rsid w:val="00063601"/>
    <w:rsid w:val="00063CA3"/>
    <w:rsid w:val="00063DB5"/>
    <w:rsid w:val="000649B2"/>
    <w:rsid w:val="000714DF"/>
    <w:rsid w:val="000719C8"/>
    <w:rsid w:val="00072951"/>
    <w:rsid w:val="00072D41"/>
    <w:rsid w:val="00073E2A"/>
    <w:rsid w:val="0007611B"/>
    <w:rsid w:val="00076EE7"/>
    <w:rsid w:val="000774DF"/>
    <w:rsid w:val="00087068"/>
    <w:rsid w:val="00091AD0"/>
    <w:rsid w:val="000935C1"/>
    <w:rsid w:val="00095E9F"/>
    <w:rsid w:val="000961F2"/>
    <w:rsid w:val="000A61CB"/>
    <w:rsid w:val="000A6475"/>
    <w:rsid w:val="000B23C5"/>
    <w:rsid w:val="000B32EC"/>
    <w:rsid w:val="000B3DF6"/>
    <w:rsid w:val="000B5222"/>
    <w:rsid w:val="000B7381"/>
    <w:rsid w:val="000C7FC5"/>
    <w:rsid w:val="000D0B22"/>
    <w:rsid w:val="000D273B"/>
    <w:rsid w:val="000D2F22"/>
    <w:rsid w:val="000D314B"/>
    <w:rsid w:val="000D4404"/>
    <w:rsid w:val="000D4A73"/>
    <w:rsid w:val="000D74A6"/>
    <w:rsid w:val="000E6190"/>
    <w:rsid w:val="000E6A33"/>
    <w:rsid w:val="000F0A03"/>
    <w:rsid w:val="000F1FE8"/>
    <w:rsid w:val="000F300B"/>
    <w:rsid w:val="000F5C59"/>
    <w:rsid w:val="000F6EA4"/>
    <w:rsid w:val="000F723E"/>
    <w:rsid w:val="00102612"/>
    <w:rsid w:val="001032F6"/>
    <w:rsid w:val="0010590E"/>
    <w:rsid w:val="00111A80"/>
    <w:rsid w:val="00113C89"/>
    <w:rsid w:val="00117598"/>
    <w:rsid w:val="001201EC"/>
    <w:rsid w:val="001221AA"/>
    <w:rsid w:val="00125D0C"/>
    <w:rsid w:val="001267A8"/>
    <w:rsid w:val="00127F35"/>
    <w:rsid w:val="00130008"/>
    <w:rsid w:val="00132DBD"/>
    <w:rsid w:val="00134A2A"/>
    <w:rsid w:val="00135429"/>
    <w:rsid w:val="001412C2"/>
    <w:rsid w:val="00143349"/>
    <w:rsid w:val="00143AF8"/>
    <w:rsid w:val="0014636C"/>
    <w:rsid w:val="00150E53"/>
    <w:rsid w:val="001529A2"/>
    <w:rsid w:val="00153AEA"/>
    <w:rsid w:val="00154C02"/>
    <w:rsid w:val="00154C37"/>
    <w:rsid w:val="00154CC1"/>
    <w:rsid w:val="00155484"/>
    <w:rsid w:val="00157837"/>
    <w:rsid w:val="00160FC4"/>
    <w:rsid w:val="00163FD7"/>
    <w:rsid w:val="00165450"/>
    <w:rsid w:val="001657C1"/>
    <w:rsid w:val="00167DBE"/>
    <w:rsid w:val="00173136"/>
    <w:rsid w:val="001746FA"/>
    <w:rsid w:val="001748DC"/>
    <w:rsid w:val="00174ABB"/>
    <w:rsid w:val="0017768E"/>
    <w:rsid w:val="0018354B"/>
    <w:rsid w:val="00184B66"/>
    <w:rsid w:val="00186DD6"/>
    <w:rsid w:val="00190655"/>
    <w:rsid w:val="001916DA"/>
    <w:rsid w:val="00192042"/>
    <w:rsid w:val="001934EF"/>
    <w:rsid w:val="0019534D"/>
    <w:rsid w:val="00197ACA"/>
    <w:rsid w:val="001A1A82"/>
    <w:rsid w:val="001A71A0"/>
    <w:rsid w:val="001A736F"/>
    <w:rsid w:val="001B1462"/>
    <w:rsid w:val="001B28D5"/>
    <w:rsid w:val="001B2BC4"/>
    <w:rsid w:val="001B5615"/>
    <w:rsid w:val="001B64B4"/>
    <w:rsid w:val="001C1810"/>
    <w:rsid w:val="001C2D3B"/>
    <w:rsid w:val="001C30D3"/>
    <w:rsid w:val="001C4DAD"/>
    <w:rsid w:val="001C61C9"/>
    <w:rsid w:val="001C6963"/>
    <w:rsid w:val="001C7D6C"/>
    <w:rsid w:val="001D0F1F"/>
    <w:rsid w:val="001D18C3"/>
    <w:rsid w:val="001D4E65"/>
    <w:rsid w:val="001D6BD0"/>
    <w:rsid w:val="001E13C9"/>
    <w:rsid w:val="001E3565"/>
    <w:rsid w:val="001E60B3"/>
    <w:rsid w:val="001E771F"/>
    <w:rsid w:val="001F0188"/>
    <w:rsid w:val="001F2CCD"/>
    <w:rsid w:val="001F7588"/>
    <w:rsid w:val="001F7FB1"/>
    <w:rsid w:val="00201CD0"/>
    <w:rsid w:val="002026A5"/>
    <w:rsid w:val="0020284B"/>
    <w:rsid w:val="0020469D"/>
    <w:rsid w:val="0021072A"/>
    <w:rsid w:val="00211F82"/>
    <w:rsid w:val="002125B0"/>
    <w:rsid w:val="00213308"/>
    <w:rsid w:val="002155D3"/>
    <w:rsid w:val="00215822"/>
    <w:rsid w:val="0021688A"/>
    <w:rsid w:val="00216935"/>
    <w:rsid w:val="00216BD4"/>
    <w:rsid w:val="0021750A"/>
    <w:rsid w:val="00217FF4"/>
    <w:rsid w:val="00220DCC"/>
    <w:rsid w:val="0022288A"/>
    <w:rsid w:val="00222A85"/>
    <w:rsid w:val="00224BDE"/>
    <w:rsid w:val="002348CA"/>
    <w:rsid w:val="00237240"/>
    <w:rsid w:val="00242D70"/>
    <w:rsid w:val="0024329B"/>
    <w:rsid w:val="002468A2"/>
    <w:rsid w:val="00250D2E"/>
    <w:rsid w:val="0025142A"/>
    <w:rsid w:val="00251D53"/>
    <w:rsid w:val="00254F23"/>
    <w:rsid w:val="0025627C"/>
    <w:rsid w:val="0025715F"/>
    <w:rsid w:val="0025782A"/>
    <w:rsid w:val="00257C28"/>
    <w:rsid w:val="002608B3"/>
    <w:rsid w:val="00264A57"/>
    <w:rsid w:val="00266758"/>
    <w:rsid w:val="00266E19"/>
    <w:rsid w:val="00267409"/>
    <w:rsid w:val="00267F16"/>
    <w:rsid w:val="0027298E"/>
    <w:rsid w:val="00273A85"/>
    <w:rsid w:val="00273C0F"/>
    <w:rsid w:val="00274E2A"/>
    <w:rsid w:val="00275059"/>
    <w:rsid w:val="00275F80"/>
    <w:rsid w:val="00277F6D"/>
    <w:rsid w:val="00280961"/>
    <w:rsid w:val="00280989"/>
    <w:rsid w:val="00282903"/>
    <w:rsid w:val="002852DB"/>
    <w:rsid w:val="00285F6E"/>
    <w:rsid w:val="00285FB9"/>
    <w:rsid w:val="00286D8B"/>
    <w:rsid w:val="002901A4"/>
    <w:rsid w:val="00292DB2"/>
    <w:rsid w:val="0029466A"/>
    <w:rsid w:val="00295070"/>
    <w:rsid w:val="00296C85"/>
    <w:rsid w:val="002A00DF"/>
    <w:rsid w:val="002A2566"/>
    <w:rsid w:val="002A58CB"/>
    <w:rsid w:val="002A67DC"/>
    <w:rsid w:val="002B18D3"/>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48C0"/>
    <w:rsid w:val="002E5DE7"/>
    <w:rsid w:val="002F1145"/>
    <w:rsid w:val="002F2EED"/>
    <w:rsid w:val="002F37F2"/>
    <w:rsid w:val="003021D4"/>
    <w:rsid w:val="003030A4"/>
    <w:rsid w:val="00305A48"/>
    <w:rsid w:val="0030603F"/>
    <w:rsid w:val="00307BB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18A3"/>
    <w:rsid w:val="00331328"/>
    <w:rsid w:val="00334468"/>
    <w:rsid w:val="00334651"/>
    <w:rsid w:val="00334A7C"/>
    <w:rsid w:val="0033597C"/>
    <w:rsid w:val="00340A07"/>
    <w:rsid w:val="00340C17"/>
    <w:rsid w:val="003459B8"/>
    <w:rsid w:val="0035307D"/>
    <w:rsid w:val="003543EE"/>
    <w:rsid w:val="003545C9"/>
    <w:rsid w:val="003547D8"/>
    <w:rsid w:val="00356371"/>
    <w:rsid w:val="003608BA"/>
    <w:rsid w:val="0036275E"/>
    <w:rsid w:val="00371CB6"/>
    <w:rsid w:val="00372736"/>
    <w:rsid w:val="00374807"/>
    <w:rsid w:val="00381226"/>
    <w:rsid w:val="00382513"/>
    <w:rsid w:val="003833EA"/>
    <w:rsid w:val="0038523E"/>
    <w:rsid w:val="00385835"/>
    <w:rsid w:val="003905DD"/>
    <w:rsid w:val="00390E20"/>
    <w:rsid w:val="0039210B"/>
    <w:rsid w:val="00392DBB"/>
    <w:rsid w:val="00393DC6"/>
    <w:rsid w:val="00397181"/>
    <w:rsid w:val="003A0A20"/>
    <w:rsid w:val="003A14D8"/>
    <w:rsid w:val="003A344A"/>
    <w:rsid w:val="003A42E4"/>
    <w:rsid w:val="003A5BC5"/>
    <w:rsid w:val="003A644D"/>
    <w:rsid w:val="003B2800"/>
    <w:rsid w:val="003B4A4E"/>
    <w:rsid w:val="003B4A65"/>
    <w:rsid w:val="003B6A62"/>
    <w:rsid w:val="003B7AA1"/>
    <w:rsid w:val="003C0CFF"/>
    <w:rsid w:val="003C0D9D"/>
    <w:rsid w:val="003C143D"/>
    <w:rsid w:val="003C156A"/>
    <w:rsid w:val="003D0066"/>
    <w:rsid w:val="003D0257"/>
    <w:rsid w:val="003D18DD"/>
    <w:rsid w:val="003D1A37"/>
    <w:rsid w:val="003D470E"/>
    <w:rsid w:val="003D61B4"/>
    <w:rsid w:val="003E218E"/>
    <w:rsid w:val="003E3ECF"/>
    <w:rsid w:val="003F1F84"/>
    <w:rsid w:val="003F4CFA"/>
    <w:rsid w:val="003F6243"/>
    <w:rsid w:val="003F76E2"/>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35C00"/>
    <w:rsid w:val="00440F68"/>
    <w:rsid w:val="00440F8E"/>
    <w:rsid w:val="0044160B"/>
    <w:rsid w:val="00442B59"/>
    <w:rsid w:val="0044724D"/>
    <w:rsid w:val="004506E8"/>
    <w:rsid w:val="00451516"/>
    <w:rsid w:val="00452B87"/>
    <w:rsid w:val="00453482"/>
    <w:rsid w:val="00455514"/>
    <w:rsid w:val="00461FE1"/>
    <w:rsid w:val="00461FED"/>
    <w:rsid w:val="00462FA2"/>
    <w:rsid w:val="004653C0"/>
    <w:rsid w:val="00465CB5"/>
    <w:rsid w:val="00466E20"/>
    <w:rsid w:val="004719D2"/>
    <w:rsid w:val="00472D60"/>
    <w:rsid w:val="00475690"/>
    <w:rsid w:val="00480357"/>
    <w:rsid w:val="00482C3E"/>
    <w:rsid w:val="00487CE5"/>
    <w:rsid w:val="00487F5C"/>
    <w:rsid w:val="00491D48"/>
    <w:rsid w:val="0049225C"/>
    <w:rsid w:val="00492ABC"/>
    <w:rsid w:val="00493033"/>
    <w:rsid w:val="00493A07"/>
    <w:rsid w:val="004945CB"/>
    <w:rsid w:val="0049488B"/>
    <w:rsid w:val="00494BB3"/>
    <w:rsid w:val="00495933"/>
    <w:rsid w:val="00496B93"/>
    <w:rsid w:val="00496EDB"/>
    <w:rsid w:val="004A00AE"/>
    <w:rsid w:val="004A1232"/>
    <w:rsid w:val="004A2470"/>
    <w:rsid w:val="004A41A0"/>
    <w:rsid w:val="004A4961"/>
    <w:rsid w:val="004A59F6"/>
    <w:rsid w:val="004A5CB2"/>
    <w:rsid w:val="004A7D5E"/>
    <w:rsid w:val="004B05B8"/>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46A"/>
    <w:rsid w:val="004E4E5A"/>
    <w:rsid w:val="004E7520"/>
    <w:rsid w:val="004F150C"/>
    <w:rsid w:val="004F18FB"/>
    <w:rsid w:val="004F1E00"/>
    <w:rsid w:val="004F5714"/>
    <w:rsid w:val="004F5D1F"/>
    <w:rsid w:val="004F62AD"/>
    <w:rsid w:val="004F776F"/>
    <w:rsid w:val="005008AE"/>
    <w:rsid w:val="005102D0"/>
    <w:rsid w:val="00510653"/>
    <w:rsid w:val="00512B07"/>
    <w:rsid w:val="00512E47"/>
    <w:rsid w:val="00515D53"/>
    <w:rsid w:val="00517C86"/>
    <w:rsid w:val="0052083D"/>
    <w:rsid w:val="00521E1F"/>
    <w:rsid w:val="00522AC3"/>
    <w:rsid w:val="00524E96"/>
    <w:rsid w:val="005300BC"/>
    <w:rsid w:val="00530F23"/>
    <w:rsid w:val="005320E8"/>
    <w:rsid w:val="00532110"/>
    <w:rsid w:val="00533385"/>
    <w:rsid w:val="00536A73"/>
    <w:rsid w:val="005405F1"/>
    <w:rsid w:val="00540FF3"/>
    <w:rsid w:val="00543D14"/>
    <w:rsid w:val="0054481E"/>
    <w:rsid w:val="00544C2A"/>
    <w:rsid w:val="00552F18"/>
    <w:rsid w:val="00557784"/>
    <w:rsid w:val="005636B0"/>
    <w:rsid w:val="00571E47"/>
    <w:rsid w:val="00571EAE"/>
    <w:rsid w:val="00573BD5"/>
    <w:rsid w:val="00574570"/>
    <w:rsid w:val="0057464A"/>
    <w:rsid w:val="00576263"/>
    <w:rsid w:val="00576A8C"/>
    <w:rsid w:val="005806EB"/>
    <w:rsid w:val="00581845"/>
    <w:rsid w:val="005824CB"/>
    <w:rsid w:val="005879F4"/>
    <w:rsid w:val="00593767"/>
    <w:rsid w:val="005947B0"/>
    <w:rsid w:val="005964FD"/>
    <w:rsid w:val="00596D56"/>
    <w:rsid w:val="00596E0F"/>
    <w:rsid w:val="005976FC"/>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58D0"/>
    <w:rsid w:val="005E6DF7"/>
    <w:rsid w:val="005E6E7A"/>
    <w:rsid w:val="005E712A"/>
    <w:rsid w:val="005F03B3"/>
    <w:rsid w:val="005F2BF6"/>
    <w:rsid w:val="005F638F"/>
    <w:rsid w:val="00600052"/>
    <w:rsid w:val="00601FA0"/>
    <w:rsid w:val="006035EF"/>
    <w:rsid w:val="00612102"/>
    <w:rsid w:val="0061446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15C3"/>
    <w:rsid w:val="006621ED"/>
    <w:rsid w:val="00663ED0"/>
    <w:rsid w:val="00664D8E"/>
    <w:rsid w:val="00666B9E"/>
    <w:rsid w:val="0066753E"/>
    <w:rsid w:val="0067019F"/>
    <w:rsid w:val="006730E0"/>
    <w:rsid w:val="00673BCD"/>
    <w:rsid w:val="00674049"/>
    <w:rsid w:val="00677578"/>
    <w:rsid w:val="00677CA2"/>
    <w:rsid w:val="006823BD"/>
    <w:rsid w:val="00685E59"/>
    <w:rsid w:val="00686A6A"/>
    <w:rsid w:val="0069181D"/>
    <w:rsid w:val="00694339"/>
    <w:rsid w:val="00696B62"/>
    <w:rsid w:val="00697AF8"/>
    <w:rsid w:val="00697CDA"/>
    <w:rsid w:val="006A0387"/>
    <w:rsid w:val="006A059E"/>
    <w:rsid w:val="006A08F1"/>
    <w:rsid w:val="006A6A25"/>
    <w:rsid w:val="006B1728"/>
    <w:rsid w:val="006B3B1E"/>
    <w:rsid w:val="006B49C9"/>
    <w:rsid w:val="006B4A94"/>
    <w:rsid w:val="006B4CA1"/>
    <w:rsid w:val="006B5684"/>
    <w:rsid w:val="006B7852"/>
    <w:rsid w:val="006C0DB6"/>
    <w:rsid w:val="006C530D"/>
    <w:rsid w:val="006C5BB3"/>
    <w:rsid w:val="006C65BF"/>
    <w:rsid w:val="006C67DE"/>
    <w:rsid w:val="006D04DA"/>
    <w:rsid w:val="006D099F"/>
    <w:rsid w:val="006D10D4"/>
    <w:rsid w:val="006D3954"/>
    <w:rsid w:val="006D76AC"/>
    <w:rsid w:val="006D7761"/>
    <w:rsid w:val="006E296E"/>
    <w:rsid w:val="006F1094"/>
    <w:rsid w:val="006F293E"/>
    <w:rsid w:val="006F2D02"/>
    <w:rsid w:val="006F57F7"/>
    <w:rsid w:val="006F6515"/>
    <w:rsid w:val="007042E7"/>
    <w:rsid w:val="00723F68"/>
    <w:rsid w:val="00724896"/>
    <w:rsid w:val="00724CCD"/>
    <w:rsid w:val="00726062"/>
    <w:rsid w:val="00732D04"/>
    <w:rsid w:val="00744305"/>
    <w:rsid w:val="007447FD"/>
    <w:rsid w:val="007467EC"/>
    <w:rsid w:val="00747469"/>
    <w:rsid w:val="00747530"/>
    <w:rsid w:val="0075434A"/>
    <w:rsid w:val="00757880"/>
    <w:rsid w:val="007579D2"/>
    <w:rsid w:val="00761350"/>
    <w:rsid w:val="007619EA"/>
    <w:rsid w:val="00762ABA"/>
    <w:rsid w:val="007632C7"/>
    <w:rsid w:val="0077165D"/>
    <w:rsid w:val="00776684"/>
    <w:rsid w:val="007769E5"/>
    <w:rsid w:val="00781B0C"/>
    <w:rsid w:val="00782BB4"/>
    <w:rsid w:val="00787508"/>
    <w:rsid w:val="007907CA"/>
    <w:rsid w:val="00790D2C"/>
    <w:rsid w:val="00794A34"/>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0DC0"/>
    <w:rsid w:val="007E1C92"/>
    <w:rsid w:val="007E4B60"/>
    <w:rsid w:val="007F07C6"/>
    <w:rsid w:val="007F6D2C"/>
    <w:rsid w:val="007F7E4C"/>
    <w:rsid w:val="00801210"/>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47594"/>
    <w:rsid w:val="00851C92"/>
    <w:rsid w:val="0085521A"/>
    <w:rsid w:val="00856D6B"/>
    <w:rsid w:val="00857E77"/>
    <w:rsid w:val="00860435"/>
    <w:rsid w:val="00862A12"/>
    <w:rsid w:val="00862E52"/>
    <w:rsid w:val="00863E43"/>
    <w:rsid w:val="0086659D"/>
    <w:rsid w:val="008715A2"/>
    <w:rsid w:val="00872A5A"/>
    <w:rsid w:val="00873A58"/>
    <w:rsid w:val="008749A1"/>
    <w:rsid w:val="0087726C"/>
    <w:rsid w:val="008773DA"/>
    <w:rsid w:val="008777FD"/>
    <w:rsid w:val="00877F34"/>
    <w:rsid w:val="00880B59"/>
    <w:rsid w:val="00882D44"/>
    <w:rsid w:val="00885DAC"/>
    <w:rsid w:val="0089124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2FCB"/>
    <w:rsid w:val="008C4DF2"/>
    <w:rsid w:val="008C5031"/>
    <w:rsid w:val="008C61F6"/>
    <w:rsid w:val="008D21BF"/>
    <w:rsid w:val="008D3909"/>
    <w:rsid w:val="008E1158"/>
    <w:rsid w:val="008E43DE"/>
    <w:rsid w:val="008E4B3D"/>
    <w:rsid w:val="008E5507"/>
    <w:rsid w:val="008E5758"/>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6994"/>
    <w:rsid w:val="0092788C"/>
    <w:rsid w:val="00927D5B"/>
    <w:rsid w:val="009311DC"/>
    <w:rsid w:val="009349B5"/>
    <w:rsid w:val="00936225"/>
    <w:rsid w:val="009367C9"/>
    <w:rsid w:val="00937B04"/>
    <w:rsid w:val="00940B94"/>
    <w:rsid w:val="00942559"/>
    <w:rsid w:val="00942FA8"/>
    <w:rsid w:val="00945489"/>
    <w:rsid w:val="00946D72"/>
    <w:rsid w:val="009510EE"/>
    <w:rsid w:val="00954A55"/>
    <w:rsid w:val="00955607"/>
    <w:rsid w:val="0095576F"/>
    <w:rsid w:val="00960AF6"/>
    <w:rsid w:val="0096182B"/>
    <w:rsid w:val="009634D2"/>
    <w:rsid w:val="00963B46"/>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635"/>
    <w:rsid w:val="009A3973"/>
    <w:rsid w:val="009A4A01"/>
    <w:rsid w:val="009A4B11"/>
    <w:rsid w:val="009A5DE9"/>
    <w:rsid w:val="009A6D33"/>
    <w:rsid w:val="009A7B0A"/>
    <w:rsid w:val="009B048F"/>
    <w:rsid w:val="009B04AD"/>
    <w:rsid w:val="009B0923"/>
    <w:rsid w:val="009B123A"/>
    <w:rsid w:val="009B17E2"/>
    <w:rsid w:val="009B22E0"/>
    <w:rsid w:val="009B2505"/>
    <w:rsid w:val="009B34EB"/>
    <w:rsid w:val="009B4192"/>
    <w:rsid w:val="009B7947"/>
    <w:rsid w:val="009C0608"/>
    <w:rsid w:val="009C13C1"/>
    <w:rsid w:val="009C21B4"/>
    <w:rsid w:val="009C3BF2"/>
    <w:rsid w:val="009C47D0"/>
    <w:rsid w:val="009C58B5"/>
    <w:rsid w:val="009C5DB9"/>
    <w:rsid w:val="009D1B69"/>
    <w:rsid w:val="009D2E20"/>
    <w:rsid w:val="009D3423"/>
    <w:rsid w:val="009D7936"/>
    <w:rsid w:val="009D7F5D"/>
    <w:rsid w:val="009E1FE4"/>
    <w:rsid w:val="009E48E8"/>
    <w:rsid w:val="009E70A4"/>
    <w:rsid w:val="009E744A"/>
    <w:rsid w:val="009F067F"/>
    <w:rsid w:val="009F1A2E"/>
    <w:rsid w:val="009F25F1"/>
    <w:rsid w:val="009F4462"/>
    <w:rsid w:val="009F5260"/>
    <w:rsid w:val="009F649B"/>
    <w:rsid w:val="009F7121"/>
    <w:rsid w:val="00A00457"/>
    <w:rsid w:val="00A010BD"/>
    <w:rsid w:val="00A030CE"/>
    <w:rsid w:val="00A04B5E"/>
    <w:rsid w:val="00A05567"/>
    <w:rsid w:val="00A05FA7"/>
    <w:rsid w:val="00A075FC"/>
    <w:rsid w:val="00A07630"/>
    <w:rsid w:val="00A11061"/>
    <w:rsid w:val="00A125E1"/>
    <w:rsid w:val="00A13CFB"/>
    <w:rsid w:val="00A14952"/>
    <w:rsid w:val="00A14D4D"/>
    <w:rsid w:val="00A1647B"/>
    <w:rsid w:val="00A17026"/>
    <w:rsid w:val="00A236DB"/>
    <w:rsid w:val="00A23B3C"/>
    <w:rsid w:val="00A23B52"/>
    <w:rsid w:val="00A30FE4"/>
    <w:rsid w:val="00A311D2"/>
    <w:rsid w:val="00A32396"/>
    <w:rsid w:val="00A33916"/>
    <w:rsid w:val="00A34BBA"/>
    <w:rsid w:val="00A34C69"/>
    <w:rsid w:val="00A35D90"/>
    <w:rsid w:val="00A373E3"/>
    <w:rsid w:val="00A41027"/>
    <w:rsid w:val="00A4106D"/>
    <w:rsid w:val="00A4262C"/>
    <w:rsid w:val="00A449F4"/>
    <w:rsid w:val="00A453E2"/>
    <w:rsid w:val="00A454EE"/>
    <w:rsid w:val="00A45E71"/>
    <w:rsid w:val="00A460EC"/>
    <w:rsid w:val="00A462AA"/>
    <w:rsid w:val="00A46983"/>
    <w:rsid w:val="00A52796"/>
    <w:rsid w:val="00A5478A"/>
    <w:rsid w:val="00A54D1A"/>
    <w:rsid w:val="00A559EA"/>
    <w:rsid w:val="00A62B33"/>
    <w:rsid w:val="00A641F6"/>
    <w:rsid w:val="00A64420"/>
    <w:rsid w:val="00A66F07"/>
    <w:rsid w:val="00A707A1"/>
    <w:rsid w:val="00A72539"/>
    <w:rsid w:val="00A73B75"/>
    <w:rsid w:val="00A76CF1"/>
    <w:rsid w:val="00A77427"/>
    <w:rsid w:val="00A77DFA"/>
    <w:rsid w:val="00A8058E"/>
    <w:rsid w:val="00A80A98"/>
    <w:rsid w:val="00A8136A"/>
    <w:rsid w:val="00A83588"/>
    <w:rsid w:val="00A8438C"/>
    <w:rsid w:val="00A85B65"/>
    <w:rsid w:val="00A85F3C"/>
    <w:rsid w:val="00A91159"/>
    <w:rsid w:val="00A925DF"/>
    <w:rsid w:val="00A94A02"/>
    <w:rsid w:val="00A9614B"/>
    <w:rsid w:val="00A974F3"/>
    <w:rsid w:val="00AA018B"/>
    <w:rsid w:val="00AA1F02"/>
    <w:rsid w:val="00AA2F3C"/>
    <w:rsid w:val="00AA3A3E"/>
    <w:rsid w:val="00AA4CA3"/>
    <w:rsid w:val="00AA73F2"/>
    <w:rsid w:val="00AA7BC2"/>
    <w:rsid w:val="00AB2E8D"/>
    <w:rsid w:val="00AB3DBF"/>
    <w:rsid w:val="00AB52DD"/>
    <w:rsid w:val="00AC0212"/>
    <w:rsid w:val="00AC20EC"/>
    <w:rsid w:val="00AC2BFE"/>
    <w:rsid w:val="00AC4F9A"/>
    <w:rsid w:val="00AD0647"/>
    <w:rsid w:val="00AD11D7"/>
    <w:rsid w:val="00AD2DA2"/>
    <w:rsid w:val="00AD3291"/>
    <w:rsid w:val="00AE03D8"/>
    <w:rsid w:val="00AE08F0"/>
    <w:rsid w:val="00AE3882"/>
    <w:rsid w:val="00AE3C66"/>
    <w:rsid w:val="00AE4549"/>
    <w:rsid w:val="00AE4804"/>
    <w:rsid w:val="00AF2663"/>
    <w:rsid w:val="00AF267F"/>
    <w:rsid w:val="00AF5105"/>
    <w:rsid w:val="00AF7568"/>
    <w:rsid w:val="00B00BC5"/>
    <w:rsid w:val="00B013CA"/>
    <w:rsid w:val="00B124CE"/>
    <w:rsid w:val="00B12AC4"/>
    <w:rsid w:val="00B13BF5"/>
    <w:rsid w:val="00B13DC1"/>
    <w:rsid w:val="00B140BD"/>
    <w:rsid w:val="00B14224"/>
    <w:rsid w:val="00B14C12"/>
    <w:rsid w:val="00B15FA8"/>
    <w:rsid w:val="00B20225"/>
    <w:rsid w:val="00B23BBA"/>
    <w:rsid w:val="00B24038"/>
    <w:rsid w:val="00B249DD"/>
    <w:rsid w:val="00B258BC"/>
    <w:rsid w:val="00B26F03"/>
    <w:rsid w:val="00B31968"/>
    <w:rsid w:val="00B33B9F"/>
    <w:rsid w:val="00B341C8"/>
    <w:rsid w:val="00B34F8A"/>
    <w:rsid w:val="00B414C1"/>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86861"/>
    <w:rsid w:val="00B92895"/>
    <w:rsid w:val="00B96008"/>
    <w:rsid w:val="00B97EE5"/>
    <w:rsid w:val="00BA0189"/>
    <w:rsid w:val="00BA2A32"/>
    <w:rsid w:val="00BA426C"/>
    <w:rsid w:val="00BA5D0E"/>
    <w:rsid w:val="00BA7CD7"/>
    <w:rsid w:val="00BA7FA5"/>
    <w:rsid w:val="00BB0FDD"/>
    <w:rsid w:val="00BB2884"/>
    <w:rsid w:val="00BB4982"/>
    <w:rsid w:val="00BB54DC"/>
    <w:rsid w:val="00BB76ED"/>
    <w:rsid w:val="00BC0503"/>
    <w:rsid w:val="00BC193D"/>
    <w:rsid w:val="00BC5E99"/>
    <w:rsid w:val="00BC704C"/>
    <w:rsid w:val="00BD0BDC"/>
    <w:rsid w:val="00BD10D0"/>
    <w:rsid w:val="00BD4625"/>
    <w:rsid w:val="00BD52F0"/>
    <w:rsid w:val="00BD55A0"/>
    <w:rsid w:val="00BD5998"/>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1882"/>
    <w:rsid w:val="00C03011"/>
    <w:rsid w:val="00C0365A"/>
    <w:rsid w:val="00C0611E"/>
    <w:rsid w:val="00C062DC"/>
    <w:rsid w:val="00C13221"/>
    <w:rsid w:val="00C1329B"/>
    <w:rsid w:val="00C163A5"/>
    <w:rsid w:val="00C165FF"/>
    <w:rsid w:val="00C21473"/>
    <w:rsid w:val="00C2272B"/>
    <w:rsid w:val="00C24035"/>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6D1"/>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4116"/>
    <w:rsid w:val="00CB76CB"/>
    <w:rsid w:val="00CB7CD8"/>
    <w:rsid w:val="00CC2F87"/>
    <w:rsid w:val="00CC7E43"/>
    <w:rsid w:val="00CD480D"/>
    <w:rsid w:val="00CE0CD3"/>
    <w:rsid w:val="00CE144A"/>
    <w:rsid w:val="00CE6A13"/>
    <w:rsid w:val="00CF03B5"/>
    <w:rsid w:val="00CF27ED"/>
    <w:rsid w:val="00CF61CB"/>
    <w:rsid w:val="00CF784A"/>
    <w:rsid w:val="00CF7C0E"/>
    <w:rsid w:val="00D01517"/>
    <w:rsid w:val="00D04228"/>
    <w:rsid w:val="00D05F79"/>
    <w:rsid w:val="00D068D6"/>
    <w:rsid w:val="00D10266"/>
    <w:rsid w:val="00D10AAE"/>
    <w:rsid w:val="00D135B5"/>
    <w:rsid w:val="00D1515F"/>
    <w:rsid w:val="00D201C8"/>
    <w:rsid w:val="00D20E35"/>
    <w:rsid w:val="00D21B8F"/>
    <w:rsid w:val="00D22ED3"/>
    <w:rsid w:val="00D272DB"/>
    <w:rsid w:val="00D27A9D"/>
    <w:rsid w:val="00D304C7"/>
    <w:rsid w:val="00D31E44"/>
    <w:rsid w:val="00D31FF9"/>
    <w:rsid w:val="00D33B74"/>
    <w:rsid w:val="00D35736"/>
    <w:rsid w:val="00D35821"/>
    <w:rsid w:val="00D3589C"/>
    <w:rsid w:val="00D40E52"/>
    <w:rsid w:val="00D416C9"/>
    <w:rsid w:val="00D4498B"/>
    <w:rsid w:val="00D51524"/>
    <w:rsid w:val="00D51580"/>
    <w:rsid w:val="00D5410F"/>
    <w:rsid w:val="00D54727"/>
    <w:rsid w:val="00D56D2B"/>
    <w:rsid w:val="00D65420"/>
    <w:rsid w:val="00D751F9"/>
    <w:rsid w:val="00D76499"/>
    <w:rsid w:val="00D849AA"/>
    <w:rsid w:val="00D859C4"/>
    <w:rsid w:val="00D877D4"/>
    <w:rsid w:val="00D9430F"/>
    <w:rsid w:val="00D96064"/>
    <w:rsid w:val="00D97F42"/>
    <w:rsid w:val="00DA007B"/>
    <w:rsid w:val="00DA11EF"/>
    <w:rsid w:val="00DA2216"/>
    <w:rsid w:val="00DA24A4"/>
    <w:rsid w:val="00DA4EE2"/>
    <w:rsid w:val="00DA54B2"/>
    <w:rsid w:val="00DB0EF7"/>
    <w:rsid w:val="00DB1487"/>
    <w:rsid w:val="00DB37BF"/>
    <w:rsid w:val="00DB6374"/>
    <w:rsid w:val="00DC2389"/>
    <w:rsid w:val="00DC35DF"/>
    <w:rsid w:val="00DC3B71"/>
    <w:rsid w:val="00DC3F8B"/>
    <w:rsid w:val="00DC516D"/>
    <w:rsid w:val="00DD0119"/>
    <w:rsid w:val="00DD187E"/>
    <w:rsid w:val="00DD3ADE"/>
    <w:rsid w:val="00DE2395"/>
    <w:rsid w:val="00DE39A6"/>
    <w:rsid w:val="00DF049E"/>
    <w:rsid w:val="00DF07B2"/>
    <w:rsid w:val="00DF0AA8"/>
    <w:rsid w:val="00DF252B"/>
    <w:rsid w:val="00DF2AA7"/>
    <w:rsid w:val="00DF2FAE"/>
    <w:rsid w:val="00DF5210"/>
    <w:rsid w:val="00DF5348"/>
    <w:rsid w:val="00DF53F5"/>
    <w:rsid w:val="00E0082C"/>
    <w:rsid w:val="00E01D77"/>
    <w:rsid w:val="00E041D3"/>
    <w:rsid w:val="00E05AC3"/>
    <w:rsid w:val="00E05DEE"/>
    <w:rsid w:val="00E06C4D"/>
    <w:rsid w:val="00E10124"/>
    <w:rsid w:val="00E10C9F"/>
    <w:rsid w:val="00E11418"/>
    <w:rsid w:val="00E136A3"/>
    <w:rsid w:val="00E16622"/>
    <w:rsid w:val="00E16720"/>
    <w:rsid w:val="00E17674"/>
    <w:rsid w:val="00E17936"/>
    <w:rsid w:val="00E3248E"/>
    <w:rsid w:val="00E32F95"/>
    <w:rsid w:val="00E342B7"/>
    <w:rsid w:val="00E347CD"/>
    <w:rsid w:val="00E370B3"/>
    <w:rsid w:val="00E374F8"/>
    <w:rsid w:val="00E37C3A"/>
    <w:rsid w:val="00E42524"/>
    <w:rsid w:val="00E43646"/>
    <w:rsid w:val="00E44EC1"/>
    <w:rsid w:val="00E45BA7"/>
    <w:rsid w:val="00E45F47"/>
    <w:rsid w:val="00E46DD6"/>
    <w:rsid w:val="00E519AC"/>
    <w:rsid w:val="00E52E5E"/>
    <w:rsid w:val="00E54B73"/>
    <w:rsid w:val="00E55806"/>
    <w:rsid w:val="00E60141"/>
    <w:rsid w:val="00E630CB"/>
    <w:rsid w:val="00E6348F"/>
    <w:rsid w:val="00E637A1"/>
    <w:rsid w:val="00E641C9"/>
    <w:rsid w:val="00E751F2"/>
    <w:rsid w:val="00E80B40"/>
    <w:rsid w:val="00E811DF"/>
    <w:rsid w:val="00E81583"/>
    <w:rsid w:val="00E83784"/>
    <w:rsid w:val="00E849C0"/>
    <w:rsid w:val="00E87828"/>
    <w:rsid w:val="00E901D2"/>
    <w:rsid w:val="00E95AD8"/>
    <w:rsid w:val="00E96FB0"/>
    <w:rsid w:val="00EA343F"/>
    <w:rsid w:val="00EA3D12"/>
    <w:rsid w:val="00EA41E9"/>
    <w:rsid w:val="00EA65C6"/>
    <w:rsid w:val="00EA7054"/>
    <w:rsid w:val="00EA74D9"/>
    <w:rsid w:val="00EB05F4"/>
    <w:rsid w:val="00EC79CD"/>
    <w:rsid w:val="00ED179D"/>
    <w:rsid w:val="00ED1B3E"/>
    <w:rsid w:val="00ED210B"/>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A37"/>
    <w:rsid w:val="00F25B56"/>
    <w:rsid w:val="00F2627B"/>
    <w:rsid w:val="00F274EB"/>
    <w:rsid w:val="00F27715"/>
    <w:rsid w:val="00F30BB7"/>
    <w:rsid w:val="00F3169C"/>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623BE"/>
    <w:rsid w:val="00F71032"/>
    <w:rsid w:val="00F725D6"/>
    <w:rsid w:val="00F7410A"/>
    <w:rsid w:val="00F74DB6"/>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1EB"/>
    <w:rsid w:val="00FB3D43"/>
    <w:rsid w:val="00FB3E4E"/>
    <w:rsid w:val="00FC1B00"/>
    <w:rsid w:val="00FC7A46"/>
    <w:rsid w:val="00FD08DC"/>
    <w:rsid w:val="00FD19AE"/>
    <w:rsid w:val="00FD5C5F"/>
    <w:rsid w:val="00FD76B5"/>
    <w:rsid w:val="00FE18A7"/>
    <w:rsid w:val="00FE4220"/>
    <w:rsid w:val="00FE4F7F"/>
    <w:rsid w:val="00FE7FC6"/>
    <w:rsid w:val="00FF0B95"/>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7FD1082"/>
    <w:rsid w:val="785D4AB6"/>
    <w:rsid w:val="78E06AB8"/>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31E44"/>
  </w:style>
  <w:style w:type="character" w:customStyle="1" w:styleId="eop">
    <w:name w:val="eop"/>
    <w:basedOn w:val="DefaultParagraphFont"/>
    <w:rsid w:val="00D3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2051764135">
      <w:bodyDiv w:val="1"/>
      <w:marLeft w:val="0"/>
      <w:marRight w:val="0"/>
      <w:marTop w:val="0"/>
      <w:marBottom w:val="0"/>
      <w:divBdr>
        <w:top w:val="none" w:sz="0" w:space="0" w:color="auto"/>
        <w:left w:val="none" w:sz="0" w:space="0" w:color="auto"/>
        <w:bottom w:val="none" w:sz="0" w:space="0" w:color="auto"/>
        <w:right w:val="none" w:sz="0" w:space="0" w:color="auto"/>
      </w:divBdr>
      <w:divsChild>
        <w:div w:id="129980364">
          <w:marLeft w:val="0"/>
          <w:marRight w:val="0"/>
          <w:marTop w:val="0"/>
          <w:marBottom w:val="0"/>
          <w:divBdr>
            <w:top w:val="none" w:sz="0" w:space="0" w:color="auto"/>
            <w:left w:val="none" w:sz="0" w:space="0" w:color="auto"/>
            <w:bottom w:val="none" w:sz="0" w:space="0" w:color="auto"/>
            <w:right w:val="none" w:sz="0" w:space="0" w:color="auto"/>
          </w:divBdr>
          <w:divsChild>
            <w:div w:id="312758164">
              <w:marLeft w:val="0"/>
              <w:marRight w:val="0"/>
              <w:marTop w:val="0"/>
              <w:marBottom w:val="0"/>
              <w:divBdr>
                <w:top w:val="none" w:sz="0" w:space="0" w:color="auto"/>
                <w:left w:val="none" w:sz="0" w:space="0" w:color="auto"/>
                <w:bottom w:val="none" w:sz="0" w:space="0" w:color="auto"/>
                <w:right w:val="none" w:sz="0" w:space="0" w:color="auto"/>
              </w:divBdr>
            </w:div>
          </w:divsChild>
        </w:div>
        <w:div w:id="957493596">
          <w:marLeft w:val="0"/>
          <w:marRight w:val="0"/>
          <w:marTop w:val="0"/>
          <w:marBottom w:val="0"/>
          <w:divBdr>
            <w:top w:val="none" w:sz="0" w:space="0" w:color="auto"/>
            <w:left w:val="none" w:sz="0" w:space="0" w:color="auto"/>
            <w:bottom w:val="none" w:sz="0" w:space="0" w:color="auto"/>
            <w:right w:val="none" w:sz="0" w:space="0" w:color="auto"/>
          </w:divBdr>
          <w:divsChild>
            <w:div w:id="1434012789">
              <w:marLeft w:val="0"/>
              <w:marRight w:val="0"/>
              <w:marTop w:val="0"/>
              <w:marBottom w:val="0"/>
              <w:divBdr>
                <w:top w:val="none" w:sz="0" w:space="0" w:color="auto"/>
                <w:left w:val="none" w:sz="0" w:space="0" w:color="auto"/>
                <w:bottom w:val="none" w:sz="0" w:space="0" w:color="auto"/>
                <w:right w:val="none" w:sz="0" w:space="0" w:color="auto"/>
              </w:divBdr>
            </w:div>
          </w:divsChild>
        </w:div>
        <w:div w:id="1879077660">
          <w:marLeft w:val="0"/>
          <w:marRight w:val="0"/>
          <w:marTop w:val="0"/>
          <w:marBottom w:val="0"/>
          <w:divBdr>
            <w:top w:val="none" w:sz="0" w:space="0" w:color="auto"/>
            <w:left w:val="none" w:sz="0" w:space="0" w:color="auto"/>
            <w:bottom w:val="none" w:sz="0" w:space="0" w:color="auto"/>
            <w:right w:val="none" w:sz="0" w:space="0" w:color="auto"/>
          </w:divBdr>
          <w:divsChild>
            <w:div w:id="772634018">
              <w:marLeft w:val="0"/>
              <w:marRight w:val="0"/>
              <w:marTop w:val="0"/>
              <w:marBottom w:val="0"/>
              <w:divBdr>
                <w:top w:val="none" w:sz="0" w:space="0" w:color="auto"/>
                <w:left w:val="none" w:sz="0" w:space="0" w:color="auto"/>
                <w:bottom w:val="none" w:sz="0" w:space="0" w:color="auto"/>
                <w:right w:val="none" w:sz="0" w:space="0" w:color="auto"/>
              </w:divBdr>
            </w:div>
          </w:divsChild>
        </w:div>
        <w:div w:id="1176112388">
          <w:marLeft w:val="0"/>
          <w:marRight w:val="0"/>
          <w:marTop w:val="0"/>
          <w:marBottom w:val="0"/>
          <w:divBdr>
            <w:top w:val="none" w:sz="0" w:space="0" w:color="auto"/>
            <w:left w:val="none" w:sz="0" w:space="0" w:color="auto"/>
            <w:bottom w:val="none" w:sz="0" w:space="0" w:color="auto"/>
            <w:right w:val="none" w:sz="0" w:space="0" w:color="auto"/>
          </w:divBdr>
          <w:divsChild>
            <w:div w:id="531453209">
              <w:marLeft w:val="0"/>
              <w:marRight w:val="0"/>
              <w:marTop w:val="0"/>
              <w:marBottom w:val="0"/>
              <w:divBdr>
                <w:top w:val="none" w:sz="0" w:space="0" w:color="auto"/>
                <w:left w:val="none" w:sz="0" w:space="0" w:color="auto"/>
                <w:bottom w:val="none" w:sz="0" w:space="0" w:color="auto"/>
                <w:right w:val="none" w:sz="0" w:space="0" w:color="auto"/>
              </w:divBdr>
            </w:div>
          </w:divsChild>
        </w:div>
        <w:div w:id="1429229555">
          <w:marLeft w:val="0"/>
          <w:marRight w:val="0"/>
          <w:marTop w:val="0"/>
          <w:marBottom w:val="0"/>
          <w:divBdr>
            <w:top w:val="none" w:sz="0" w:space="0" w:color="auto"/>
            <w:left w:val="none" w:sz="0" w:space="0" w:color="auto"/>
            <w:bottom w:val="none" w:sz="0" w:space="0" w:color="auto"/>
            <w:right w:val="none" w:sz="0" w:space="0" w:color="auto"/>
          </w:divBdr>
          <w:divsChild>
            <w:div w:id="1528178076">
              <w:marLeft w:val="0"/>
              <w:marRight w:val="0"/>
              <w:marTop w:val="0"/>
              <w:marBottom w:val="0"/>
              <w:divBdr>
                <w:top w:val="none" w:sz="0" w:space="0" w:color="auto"/>
                <w:left w:val="none" w:sz="0" w:space="0" w:color="auto"/>
                <w:bottom w:val="none" w:sz="0" w:space="0" w:color="auto"/>
                <w:right w:val="none" w:sz="0" w:space="0" w:color="auto"/>
              </w:divBdr>
            </w:div>
            <w:div w:id="1930656142">
              <w:marLeft w:val="0"/>
              <w:marRight w:val="0"/>
              <w:marTop w:val="0"/>
              <w:marBottom w:val="0"/>
              <w:divBdr>
                <w:top w:val="none" w:sz="0" w:space="0" w:color="auto"/>
                <w:left w:val="none" w:sz="0" w:space="0" w:color="auto"/>
                <w:bottom w:val="none" w:sz="0" w:space="0" w:color="auto"/>
                <w:right w:val="none" w:sz="0" w:space="0" w:color="auto"/>
              </w:divBdr>
            </w:div>
            <w:div w:id="1922637004">
              <w:marLeft w:val="0"/>
              <w:marRight w:val="0"/>
              <w:marTop w:val="0"/>
              <w:marBottom w:val="0"/>
              <w:divBdr>
                <w:top w:val="none" w:sz="0" w:space="0" w:color="auto"/>
                <w:left w:val="none" w:sz="0" w:space="0" w:color="auto"/>
                <w:bottom w:val="none" w:sz="0" w:space="0" w:color="auto"/>
                <w:right w:val="none" w:sz="0" w:space="0" w:color="auto"/>
              </w:divBdr>
            </w:div>
          </w:divsChild>
        </w:div>
        <w:div w:id="968248729">
          <w:marLeft w:val="0"/>
          <w:marRight w:val="0"/>
          <w:marTop w:val="0"/>
          <w:marBottom w:val="0"/>
          <w:divBdr>
            <w:top w:val="none" w:sz="0" w:space="0" w:color="auto"/>
            <w:left w:val="none" w:sz="0" w:space="0" w:color="auto"/>
            <w:bottom w:val="none" w:sz="0" w:space="0" w:color="auto"/>
            <w:right w:val="none" w:sz="0" w:space="0" w:color="auto"/>
          </w:divBdr>
          <w:divsChild>
            <w:div w:id="1202205297">
              <w:marLeft w:val="0"/>
              <w:marRight w:val="0"/>
              <w:marTop w:val="0"/>
              <w:marBottom w:val="0"/>
              <w:divBdr>
                <w:top w:val="none" w:sz="0" w:space="0" w:color="auto"/>
                <w:left w:val="none" w:sz="0" w:space="0" w:color="auto"/>
                <w:bottom w:val="none" w:sz="0" w:space="0" w:color="auto"/>
                <w:right w:val="none" w:sz="0" w:space="0" w:color="auto"/>
              </w:divBdr>
            </w:div>
          </w:divsChild>
        </w:div>
        <w:div w:id="1846704611">
          <w:marLeft w:val="0"/>
          <w:marRight w:val="0"/>
          <w:marTop w:val="0"/>
          <w:marBottom w:val="0"/>
          <w:divBdr>
            <w:top w:val="none" w:sz="0" w:space="0" w:color="auto"/>
            <w:left w:val="none" w:sz="0" w:space="0" w:color="auto"/>
            <w:bottom w:val="none" w:sz="0" w:space="0" w:color="auto"/>
            <w:right w:val="none" w:sz="0" w:space="0" w:color="auto"/>
          </w:divBdr>
          <w:divsChild>
            <w:div w:id="85155883">
              <w:marLeft w:val="0"/>
              <w:marRight w:val="0"/>
              <w:marTop w:val="0"/>
              <w:marBottom w:val="0"/>
              <w:divBdr>
                <w:top w:val="none" w:sz="0" w:space="0" w:color="auto"/>
                <w:left w:val="none" w:sz="0" w:space="0" w:color="auto"/>
                <w:bottom w:val="none" w:sz="0" w:space="0" w:color="auto"/>
                <w:right w:val="none" w:sz="0" w:space="0" w:color="auto"/>
              </w:divBdr>
            </w:div>
          </w:divsChild>
        </w:div>
        <w:div w:id="1515876941">
          <w:marLeft w:val="0"/>
          <w:marRight w:val="0"/>
          <w:marTop w:val="0"/>
          <w:marBottom w:val="0"/>
          <w:divBdr>
            <w:top w:val="none" w:sz="0" w:space="0" w:color="auto"/>
            <w:left w:val="none" w:sz="0" w:space="0" w:color="auto"/>
            <w:bottom w:val="none" w:sz="0" w:space="0" w:color="auto"/>
            <w:right w:val="none" w:sz="0" w:space="0" w:color="auto"/>
          </w:divBdr>
          <w:divsChild>
            <w:div w:id="513880767">
              <w:marLeft w:val="0"/>
              <w:marRight w:val="0"/>
              <w:marTop w:val="0"/>
              <w:marBottom w:val="0"/>
              <w:divBdr>
                <w:top w:val="none" w:sz="0" w:space="0" w:color="auto"/>
                <w:left w:val="none" w:sz="0" w:space="0" w:color="auto"/>
                <w:bottom w:val="none" w:sz="0" w:space="0" w:color="auto"/>
                <w:right w:val="none" w:sz="0" w:space="0" w:color="auto"/>
              </w:divBdr>
            </w:div>
          </w:divsChild>
        </w:div>
        <w:div w:id="1229270839">
          <w:marLeft w:val="0"/>
          <w:marRight w:val="0"/>
          <w:marTop w:val="0"/>
          <w:marBottom w:val="0"/>
          <w:divBdr>
            <w:top w:val="none" w:sz="0" w:space="0" w:color="auto"/>
            <w:left w:val="none" w:sz="0" w:space="0" w:color="auto"/>
            <w:bottom w:val="none" w:sz="0" w:space="0" w:color="auto"/>
            <w:right w:val="none" w:sz="0" w:space="0" w:color="auto"/>
          </w:divBdr>
          <w:divsChild>
            <w:div w:id="209071460">
              <w:marLeft w:val="0"/>
              <w:marRight w:val="0"/>
              <w:marTop w:val="0"/>
              <w:marBottom w:val="0"/>
              <w:divBdr>
                <w:top w:val="none" w:sz="0" w:space="0" w:color="auto"/>
                <w:left w:val="none" w:sz="0" w:space="0" w:color="auto"/>
                <w:bottom w:val="none" w:sz="0" w:space="0" w:color="auto"/>
                <w:right w:val="none" w:sz="0" w:space="0" w:color="auto"/>
              </w:divBdr>
            </w:div>
            <w:div w:id="1823963929">
              <w:marLeft w:val="0"/>
              <w:marRight w:val="0"/>
              <w:marTop w:val="0"/>
              <w:marBottom w:val="0"/>
              <w:divBdr>
                <w:top w:val="none" w:sz="0" w:space="0" w:color="auto"/>
                <w:left w:val="none" w:sz="0" w:space="0" w:color="auto"/>
                <w:bottom w:val="none" w:sz="0" w:space="0" w:color="auto"/>
                <w:right w:val="none" w:sz="0" w:space="0" w:color="auto"/>
              </w:divBdr>
            </w:div>
            <w:div w:id="295792670">
              <w:marLeft w:val="0"/>
              <w:marRight w:val="0"/>
              <w:marTop w:val="0"/>
              <w:marBottom w:val="0"/>
              <w:divBdr>
                <w:top w:val="none" w:sz="0" w:space="0" w:color="auto"/>
                <w:left w:val="none" w:sz="0" w:space="0" w:color="auto"/>
                <w:bottom w:val="none" w:sz="0" w:space="0" w:color="auto"/>
                <w:right w:val="none" w:sz="0" w:space="0" w:color="auto"/>
              </w:divBdr>
            </w:div>
          </w:divsChild>
        </w:div>
        <w:div w:id="934170648">
          <w:marLeft w:val="0"/>
          <w:marRight w:val="0"/>
          <w:marTop w:val="0"/>
          <w:marBottom w:val="0"/>
          <w:divBdr>
            <w:top w:val="none" w:sz="0" w:space="0" w:color="auto"/>
            <w:left w:val="none" w:sz="0" w:space="0" w:color="auto"/>
            <w:bottom w:val="none" w:sz="0" w:space="0" w:color="auto"/>
            <w:right w:val="none" w:sz="0" w:space="0" w:color="auto"/>
          </w:divBdr>
          <w:divsChild>
            <w:div w:id="1997219377">
              <w:marLeft w:val="0"/>
              <w:marRight w:val="0"/>
              <w:marTop w:val="0"/>
              <w:marBottom w:val="0"/>
              <w:divBdr>
                <w:top w:val="none" w:sz="0" w:space="0" w:color="auto"/>
                <w:left w:val="none" w:sz="0" w:space="0" w:color="auto"/>
                <w:bottom w:val="none" w:sz="0" w:space="0" w:color="auto"/>
                <w:right w:val="none" w:sz="0" w:space="0" w:color="auto"/>
              </w:divBdr>
            </w:div>
          </w:divsChild>
        </w:div>
        <w:div w:id="401833145">
          <w:marLeft w:val="0"/>
          <w:marRight w:val="0"/>
          <w:marTop w:val="0"/>
          <w:marBottom w:val="0"/>
          <w:divBdr>
            <w:top w:val="none" w:sz="0" w:space="0" w:color="auto"/>
            <w:left w:val="none" w:sz="0" w:space="0" w:color="auto"/>
            <w:bottom w:val="none" w:sz="0" w:space="0" w:color="auto"/>
            <w:right w:val="none" w:sz="0" w:space="0" w:color="auto"/>
          </w:divBdr>
          <w:divsChild>
            <w:div w:id="977878034">
              <w:marLeft w:val="0"/>
              <w:marRight w:val="0"/>
              <w:marTop w:val="0"/>
              <w:marBottom w:val="0"/>
              <w:divBdr>
                <w:top w:val="none" w:sz="0" w:space="0" w:color="auto"/>
                <w:left w:val="none" w:sz="0" w:space="0" w:color="auto"/>
                <w:bottom w:val="none" w:sz="0" w:space="0" w:color="auto"/>
                <w:right w:val="none" w:sz="0" w:space="0" w:color="auto"/>
              </w:divBdr>
            </w:div>
          </w:divsChild>
        </w:div>
        <w:div w:id="1074470226">
          <w:marLeft w:val="0"/>
          <w:marRight w:val="0"/>
          <w:marTop w:val="0"/>
          <w:marBottom w:val="0"/>
          <w:divBdr>
            <w:top w:val="none" w:sz="0" w:space="0" w:color="auto"/>
            <w:left w:val="none" w:sz="0" w:space="0" w:color="auto"/>
            <w:bottom w:val="none" w:sz="0" w:space="0" w:color="auto"/>
            <w:right w:val="none" w:sz="0" w:space="0" w:color="auto"/>
          </w:divBdr>
          <w:divsChild>
            <w:div w:id="1617063095">
              <w:marLeft w:val="0"/>
              <w:marRight w:val="0"/>
              <w:marTop w:val="0"/>
              <w:marBottom w:val="0"/>
              <w:divBdr>
                <w:top w:val="none" w:sz="0" w:space="0" w:color="auto"/>
                <w:left w:val="none" w:sz="0" w:space="0" w:color="auto"/>
                <w:bottom w:val="none" w:sz="0" w:space="0" w:color="auto"/>
                <w:right w:val="none" w:sz="0" w:space="0" w:color="auto"/>
              </w:divBdr>
            </w:div>
          </w:divsChild>
        </w:div>
        <w:div w:id="463353582">
          <w:marLeft w:val="0"/>
          <w:marRight w:val="0"/>
          <w:marTop w:val="0"/>
          <w:marBottom w:val="0"/>
          <w:divBdr>
            <w:top w:val="none" w:sz="0" w:space="0" w:color="auto"/>
            <w:left w:val="none" w:sz="0" w:space="0" w:color="auto"/>
            <w:bottom w:val="none" w:sz="0" w:space="0" w:color="auto"/>
            <w:right w:val="none" w:sz="0" w:space="0" w:color="auto"/>
          </w:divBdr>
          <w:divsChild>
            <w:div w:id="1379554185">
              <w:marLeft w:val="0"/>
              <w:marRight w:val="0"/>
              <w:marTop w:val="0"/>
              <w:marBottom w:val="0"/>
              <w:divBdr>
                <w:top w:val="none" w:sz="0" w:space="0" w:color="auto"/>
                <w:left w:val="none" w:sz="0" w:space="0" w:color="auto"/>
                <w:bottom w:val="none" w:sz="0" w:space="0" w:color="auto"/>
                <w:right w:val="none" w:sz="0" w:space="0" w:color="auto"/>
              </w:divBdr>
            </w:div>
            <w:div w:id="1261446772">
              <w:marLeft w:val="0"/>
              <w:marRight w:val="0"/>
              <w:marTop w:val="0"/>
              <w:marBottom w:val="0"/>
              <w:divBdr>
                <w:top w:val="none" w:sz="0" w:space="0" w:color="auto"/>
                <w:left w:val="none" w:sz="0" w:space="0" w:color="auto"/>
                <w:bottom w:val="none" w:sz="0" w:space="0" w:color="auto"/>
                <w:right w:val="none" w:sz="0" w:space="0" w:color="auto"/>
              </w:divBdr>
            </w:div>
            <w:div w:id="1374959093">
              <w:marLeft w:val="0"/>
              <w:marRight w:val="0"/>
              <w:marTop w:val="0"/>
              <w:marBottom w:val="0"/>
              <w:divBdr>
                <w:top w:val="none" w:sz="0" w:space="0" w:color="auto"/>
                <w:left w:val="none" w:sz="0" w:space="0" w:color="auto"/>
                <w:bottom w:val="none" w:sz="0" w:space="0" w:color="auto"/>
                <w:right w:val="none" w:sz="0" w:space="0" w:color="auto"/>
              </w:divBdr>
            </w:div>
          </w:divsChild>
        </w:div>
        <w:div w:id="2032757465">
          <w:marLeft w:val="0"/>
          <w:marRight w:val="0"/>
          <w:marTop w:val="0"/>
          <w:marBottom w:val="0"/>
          <w:divBdr>
            <w:top w:val="none" w:sz="0" w:space="0" w:color="auto"/>
            <w:left w:val="none" w:sz="0" w:space="0" w:color="auto"/>
            <w:bottom w:val="none" w:sz="0" w:space="0" w:color="auto"/>
            <w:right w:val="none" w:sz="0" w:space="0" w:color="auto"/>
          </w:divBdr>
          <w:divsChild>
            <w:div w:id="1791625313">
              <w:marLeft w:val="0"/>
              <w:marRight w:val="0"/>
              <w:marTop w:val="0"/>
              <w:marBottom w:val="0"/>
              <w:divBdr>
                <w:top w:val="none" w:sz="0" w:space="0" w:color="auto"/>
                <w:left w:val="none" w:sz="0" w:space="0" w:color="auto"/>
                <w:bottom w:val="none" w:sz="0" w:space="0" w:color="auto"/>
                <w:right w:val="none" w:sz="0" w:space="0" w:color="auto"/>
              </w:divBdr>
            </w:div>
          </w:divsChild>
        </w:div>
        <w:div w:id="108476623">
          <w:marLeft w:val="0"/>
          <w:marRight w:val="0"/>
          <w:marTop w:val="0"/>
          <w:marBottom w:val="0"/>
          <w:divBdr>
            <w:top w:val="none" w:sz="0" w:space="0" w:color="auto"/>
            <w:left w:val="none" w:sz="0" w:space="0" w:color="auto"/>
            <w:bottom w:val="none" w:sz="0" w:space="0" w:color="auto"/>
            <w:right w:val="none" w:sz="0" w:space="0" w:color="auto"/>
          </w:divBdr>
          <w:divsChild>
            <w:div w:id="656495749">
              <w:marLeft w:val="0"/>
              <w:marRight w:val="0"/>
              <w:marTop w:val="0"/>
              <w:marBottom w:val="0"/>
              <w:divBdr>
                <w:top w:val="none" w:sz="0" w:space="0" w:color="auto"/>
                <w:left w:val="none" w:sz="0" w:space="0" w:color="auto"/>
                <w:bottom w:val="none" w:sz="0" w:space="0" w:color="auto"/>
                <w:right w:val="none" w:sz="0" w:space="0" w:color="auto"/>
              </w:divBdr>
            </w:div>
          </w:divsChild>
        </w:div>
        <w:div w:id="295838734">
          <w:marLeft w:val="0"/>
          <w:marRight w:val="0"/>
          <w:marTop w:val="0"/>
          <w:marBottom w:val="0"/>
          <w:divBdr>
            <w:top w:val="none" w:sz="0" w:space="0" w:color="auto"/>
            <w:left w:val="none" w:sz="0" w:space="0" w:color="auto"/>
            <w:bottom w:val="none" w:sz="0" w:space="0" w:color="auto"/>
            <w:right w:val="none" w:sz="0" w:space="0" w:color="auto"/>
          </w:divBdr>
          <w:divsChild>
            <w:div w:id="1938978421">
              <w:marLeft w:val="0"/>
              <w:marRight w:val="0"/>
              <w:marTop w:val="0"/>
              <w:marBottom w:val="0"/>
              <w:divBdr>
                <w:top w:val="none" w:sz="0" w:space="0" w:color="auto"/>
                <w:left w:val="none" w:sz="0" w:space="0" w:color="auto"/>
                <w:bottom w:val="none" w:sz="0" w:space="0" w:color="auto"/>
                <w:right w:val="none" w:sz="0" w:space="0" w:color="auto"/>
              </w:divBdr>
            </w:div>
          </w:divsChild>
        </w:div>
        <w:div w:id="181434633">
          <w:marLeft w:val="0"/>
          <w:marRight w:val="0"/>
          <w:marTop w:val="0"/>
          <w:marBottom w:val="0"/>
          <w:divBdr>
            <w:top w:val="none" w:sz="0" w:space="0" w:color="auto"/>
            <w:left w:val="none" w:sz="0" w:space="0" w:color="auto"/>
            <w:bottom w:val="none" w:sz="0" w:space="0" w:color="auto"/>
            <w:right w:val="none" w:sz="0" w:space="0" w:color="auto"/>
          </w:divBdr>
          <w:divsChild>
            <w:div w:id="865827320">
              <w:marLeft w:val="0"/>
              <w:marRight w:val="0"/>
              <w:marTop w:val="0"/>
              <w:marBottom w:val="0"/>
              <w:divBdr>
                <w:top w:val="none" w:sz="0" w:space="0" w:color="auto"/>
                <w:left w:val="none" w:sz="0" w:space="0" w:color="auto"/>
                <w:bottom w:val="none" w:sz="0" w:space="0" w:color="auto"/>
                <w:right w:val="none" w:sz="0" w:space="0" w:color="auto"/>
              </w:divBdr>
            </w:div>
            <w:div w:id="1128015337">
              <w:marLeft w:val="0"/>
              <w:marRight w:val="0"/>
              <w:marTop w:val="0"/>
              <w:marBottom w:val="0"/>
              <w:divBdr>
                <w:top w:val="none" w:sz="0" w:space="0" w:color="auto"/>
                <w:left w:val="none" w:sz="0" w:space="0" w:color="auto"/>
                <w:bottom w:val="none" w:sz="0" w:space="0" w:color="auto"/>
                <w:right w:val="none" w:sz="0" w:space="0" w:color="auto"/>
              </w:divBdr>
            </w:div>
            <w:div w:id="1775398576">
              <w:marLeft w:val="0"/>
              <w:marRight w:val="0"/>
              <w:marTop w:val="0"/>
              <w:marBottom w:val="0"/>
              <w:divBdr>
                <w:top w:val="none" w:sz="0" w:space="0" w:color="auto"/>
                <w:left w:val="none" w:sz="0" w:space="0" w:color="auto"/>
                <w:bottom w:val="none" w:sz="0" w:space="0" w:color="auto"/>
                <w:right w:val="none" w:sz="0" w:space="0" w:color="auto"/>
              </w:divBdr>
            </w:div>
          </w:divsChild>
        </w:div>
        <w:div w:id="1524399440">
          <w:marLeft w:val="0"/>
          <w:marRight w:val="0"/>
          <w:marTop w:val="0"/>
          <w:marBottom w:val="0"/>
          <w:divBdr>
            <w:top w:val="none" w:sz="0" w:space="0" w:color="auto"/>
            <w:left w:val="none" w:sz="0" w:space="0" w:color="auto"/>
            <w:bottom w:val="none" w:sz="0" w:space="0" w:color="auto"/>
            <w:right w:val="none" w:sz="0" w:space="0" w:color="auto"/>
          </w:divBdr>
          <w:divsChild>
            <w:div w:id="66079005">
              <w:marLeft w:val="0"/>
              <w:marRight w:val="0"/>
              <w:marTop w:val="0"/>
              <w:marBottom w:val="0"/>
              <w:divBdr>
                <w:top w:val="none" w:sz="0" w:space="0" w:color="auto"/>
                <w:left w:val="none" w:sz="0" w:space="0" w:color="auto"/>
                <w:bottom w:val="none" w:sz="0" w:space="0" w:color="auto"/>
                <w:right w:val="none" w:sz="0" w:space="0" w:color="auto"/>
              </w:divBdr>
            </w:div>
            <w:div w:id="115148773">
              <w:marLeft w:val="0"/>
              <w:marRight w:val="0"/>
              <w:marTop w:val="0"/>
              <w:marBottom w:val="0"/>
              <w:divBdr>
                <w:top w:val="none" w:sz="0" w:space="0" w:color="auto"/>
                <w:left w:val="none" w:sz="0" w:space="0" w:color="auto"/>
                <w:bottom w:val="none" w:sz="0" w:space="0" w:color="auto"/>
                <w:right w:val="none" w:sz="0" w:space="0" w:color="auto"/>
              </w:divBdr>
            </w:div>
          </w:divsChild>
        </w:div>
        <w:div w:id="898782029">
          <w:marLeft w:val="0"/>
          <w:marRight w:val="0"/>
          <w:marTop w:val="0"/>
          <w:marBottom w:val="0"/>
          <w:divBdr>
            <w:top w:val="none" w:sz="0" w:space="0" w:color="auto"/>
            <w:left w:val="none" w:sz="0" w:space="0" w:color="auto"/>
            <w:bottom w:val="none" w:sz="0" w:space="0" w:color="auto"/>
            <w:right w:val="none" w:sz="0" w:space="0" w:color="auto"/>
          </w:divBdr>
          <w:divsChild>
            <w:div w:id="362950494">
              <w:marLeft w:val="0"/>
              <w:marRight w:val="0"/>
              <w:marTop w:val="0"/>
              <w:marBottom w:val="0"/>
              <w:divBdr>
                <w:top w:val="none" w:sz="0" w:space="0" w:color="auto"/>
                <w:left w:val="none" w:sz="0" w:space="0" w:color="auto"/>
                <w:bottom w:val="none" w:sz="0" w:space="0" w:color="auto"/>
                <w:right w:val="none" w:sz="0" w:space="0" w:color="auto"/>
              </w:divBdr>
            </w:div>
            <w:div w:id="1198548694">
              <w:marLeft w:val="0"/>
              <w:marRight w:val="0"/>
              <w:marTop w:val="0"/>
              <w:marBottom w:val="0"/>
              <w:divBdr>
                <w:top w:val="none" w:sz="0" w:space="0" w:color="auto"/>
                <w:left w:val="none" w:sz="0" w:space="0" w:color="auto"/>
                <w:bottom w:val="none" w:sz="0" w:space="0" w:color="auto"/>
                <w:right w:val="none" w:sz="0" w:space="0" w:color="auto"/>
              </w:divBdr>
            </w:div>
          </w:divsChild>
        </w:div>
        <w:div w:id="936524440">
          <w:marLeft w:val="0"/>
          <w:marRight w:val="0"/>
          <w:marTop w:val="0"/>
          <w:marBottom w:val="0"/>
          <w:divBdr>
            <w:top w:val="none" w:sz="0" w:space="0" w:color="auto"/>
            <w:left w:val="none" w:sz="0" w:space="0" w:color="auto"/>
            <w:bottom w:val="none" w:sz="0" w:space="0" w:color="auto"/>
            <w:right w:val="none" w:sz="0" w:space="0" w:color="auto"/>
          </w:divBdr>
          <w:divsChild>
            <w:div w:id="1690059107">
              <w:marLeft w:val="0"/>
              <w:marRight w:val="0"/>
              <w:marTop w:val="0"/>
              <w:marBottom w:val="0"/>
              <w:divBdr>
                <w:top w:val="none" w:sz="0" w:space="0" w:color="auto"/>
                <w:left w:val="none" w:sz="0" w:space="0" w:color="auto"/>
                <w:bottom w:val="none" w:sz="0" w:space="0" w:color="auto"/>
                <w:right w:val="none" w:sz="0" w:space="0" w:color="auto"/>
              </w:divBdr>
            </w:div>
            <w:div w:id="479731736">
              <w:marLeft w:val="0"/>
              <w:marRight w:val="0"/>
              <w:marTop w:val="0"/>
              <w:marBottom w:val="0"/>
              <w:divBdr>
                <w:top w:val="none" w:sz="0" w:space="0" w:color="auto"/>
                <w:left w:val="none" w:sz="0" w:space="0" w:color="auto"/>
                <w:bottom w:val="none" w:sz="0" w:space="0" w:color="auto"/>
                <w:right w:val="none" w:sz="0" w:space="0" w:color="auto"/>
              </w:divBdr>
            </w:div>
          </w:divsChild>
        </w:div>
        <w:div w:id="340664303">
          <w:marLeft w:val="0"/>
          <w:marRight w:val="0"/>
          <w:marTop w:val="0"/>
          <w:marBottom w:val="0"/>
          <w:divBdr>
            <w:top w:val="none" w:sz="0" w:space="0" w:color="auto"/>
            <w:left w:val="none" w:sz="0" w:space="0" w:color="auto"/>
            <w:bottom w:val="none" w:sz="0" w:space="0" w:color="auto"/>
            <w:right w:val="none" w:sz="0" w:space="0" w:color="auto"/>
          </w:divBdr>
          <w:divsChild>
            <w:div w:id="1785492181">
              <w:marLeft w:val="0"/>
              <w:marRight w:val="0"/>
              <w:marTop w:val="0"/>
              <w:marBottom w:val="0"/>
              <w:divBdr>
                <w:top w:val="none" w:sz="0" w:space="0" w:color="auto"/>
                <w:left w:val="none" w:sz="0" w:space="0" w:color="auto"/>
                <w:bottom w:val="none" w:sz="0" w:space="0" w:color="auto"/>
                <w:right w:val="none" w:sz="0" w:space="0" w:color="auto"/>
              </w:divBdr>
            </w:div>
            <w:div w:id="52698331">
              <w:marLeft w:val="0"/>
              <w:marRight w:val="0"/>
              <w:marTop w:val="0"/>
              <w:marBottom w:val="0"/>
              <w:divBdr>
                <w:top w:val="none" w:sz="0" w:space="0" w:color="auto"/>
                <w:left w:val="none" w:sz="0" w:space="0" w:color="auto"/>
                <w:bottom w:val="none" w:sz="0" w:space="0" w:color="auto"/>
                <w:right w:val="none" w:sz="0" w:space="0" w:color="auto"/>
              </w:divBdr>
            </w:div>
            <w:div w:id="389228714">
              <w:marLeft w:val="0"/>
              <w:marRight w:val="0"/>
              <w:marTop w:val="0"/>
              <w:marBottom w:val="0"/>
              <w:divBdr>
                <w:top w:val="none" w:sz="0" w:space="0" w:color="auto"/>
                <w:left w:val="none" w:sz="0" w:space="0" w:color="auto"/>
                <w:bottom w:val="none" w:sz="0" w:space="0" w:color="auto"/>
                <w:right w:val="none" w:sz="0" w:space="0" w:color="auto"/>
              </w:divBdr>
            </w:div>
          </w:divsChild>
        </w:div>
        <w:div w:id="1344865484">
          <w:marLeft w:val="0"/>
          <w:marRight w:val="0"/>
          <w:marTop w:val="0"/>
          <w:marBottom w:val="0"/>
          <w:divBdr>
            <w:top w:val="none" w:sz="0" w:space="0" w:color="auto"/>
            <w:left w:val="none" w:sz="0" w:space="0" w:color="auto"/>
            <w:bottom w:val="none" w:sz="0" w:space="0" w:color="auto"/>
            <w:right w:val="none" w:sz="0" w:space="0" w:color="auto"/>
          </w:divBdr>
          <w:divsChild>
            <w:div w:id="696466195">
              <w:marLeft w:val="0"/>
              <w:marRight w:val="0"/>
              <w:marTop w:val="0"/>
              <w:marBottom w:val="0"/>
              <w:divBdr>
                <w:top w:val="none" w:sz="0" w:space="0" w:color="auto"/>
                <w:left w:val="none" w:sz="0" w:space="0" w:color="auto"/>
                <w:bottom w:val="none" w:sz="0" w:space="0" w:color="auto"/>
                <w:right w:val="none" w:sz="0" w:space="0" w:color="auto"/>
              </w:divBdr>
            </w:div>
          </w:divsChild>
        </w:div>
        <w:div w:id="1984390255">
          <w:marLeft w:val="0"/>
          <w:marRight w:val="0"/>
          <w:marTop w:val="0"/>
          <w:marBottom w:val="0"/>
          <w:divBdr>
            <w:top w:val="none" w:sz="0" w:space="0" w:color="auto"/>
            <w:left w:val="none" w:sz="0" w:space="0" w:color="auto"/>
            <w:bottom w:val="none" w:sz="0" w:space="0" w:color="auto"/>
            <w:right w:val="none" w:sz="0" w:space="0" w:color="auto"/>
          </w:divBdr>
          <w:divsChild>
            <w:div w:id="555356568">
              <w:marLeft w:val="0"/>
              <w:marRight w:val="0"/>
              <w:marTop w:val="0"/>
              <w:marBottom w:val="0"/>
              <w:divBdr>
                <w:top w:val="none" w:sz="0" w:space="0" w:color="auto"/>
                <w:left w:val="none" w:sz="0" w:space="0" w:color="auto"/>
                <w:bottom w:val="none" w:sz="0" w:space="0" w:color="auto"/>
                <w:right w:val="none" w:sz="0" w:space="0" w:color="auto"/>
              </w:divBdr>
            </w:div>
          </w:divsChild>
        </w:div>
        <w:div w:id="89130826">
          <w:marLeft w:val="0"/>
          <w:marRight w:val="0"/>
          <w:marTop w:val="0"/>
          <w:marBottom w:val="0"/>
          <w:divBdr>
            <w:top w:val="none" w:sz="0" w:space="0" w:color="auto"/>
            <w:left w:val="none" w:sz="0" w:space="0" w:color="auto"/>
            <w:bottom w:val="none" w:sz="0" w:space="0" w:color="auto"/>
            <w:right w:val="none" w:sz="0" w:space="0" w:color="auto"/>
          </w:divBdr>
          <w:divsChild>
            <w:div w:id="169223634">
              <w:marLeft w:val="0"/>
              <w:marRight w:val="0"/>
              <w:marTop w:val="0"/>
              <w:marBottom w:val="0"/>
              <w:divBdr>
                <w:top w:val="none" w:sz="0" w:space="0" w:color="auto"/>
                <w:left w:val="none" w:sz="0" w:space="0" w:color="auto"/>
                <w:bottom w:val="none" w:sz="0" w:space="0" w:color="auto"/>
                <w:right w:val="none" w:sz="0" w:space="0" w:color="auto"/>
              </w:divBdr>
            </w:div>
          </w:divsChild>
        </w:div>
        <w:div w:id="411971351">
          <w:marLeft w:val="0"/>
          <w:marRight w:val="0"/>
          <w:marTop w:val="0"/>
          <w:marBottom w:val="0"/>
          <w:divBdr>
            <w:top w:val="none" w:sz="0" w:space="0" w:color="auto"/>
            <w:left w:val="none" w:sz="0" w:space="0" w:color="auto"/>
            <w:bottom w:val="none" w:sz="0" w:space="0" w:color="auto"/>
            <w:right w:val="none" w:sz="0" w:space="0" w:color="auto"/>
          </w:divBdr>
          <w:divsChild>
            <w:div w:id="528302022">
              <w:marLeft w:val="0"/>
              <w:marRight w:val="0"/>
              <w:marTop w:val="0"/>
              <w:marBottom w:val="0"/>
              <w:divBdr>
                <w:top w:val="none" w:sz="0" w:space="0" w:color="auto"/>
                <w:left w:val="none" w:sz="0" w:space="0" w:color="auto"/>
                <w:bottom w:val="none" w:sz="0" w:space="0" w:color="auto"/>
                <w:right w:val="none" w:sz="0" w:space="0" w:color="auto"/>
              </w:divBdr>
            </w:div>
            <w:div w:id="666834533">
              <w:marLeft w:val="0"/>
              <w:marRight w:val="0"/>
              <w:marTop w:val="0"/>
              <w:marBottom w:val="0"/>
              <w:divBdr>
                <w:top w:val="none" w:sz="0" w:space="0" w:color="auto"/>
                <w:left w:val="none" w:sz="0" w:space="0" w:color="auto"/>
                <w:bottom w:val="none" w:sz="0" w:space="0" w:color="auto"/>
                <w:right w:val="none" w:sz="0" w:space="0" w:color="auto"/>
              </w:divBdr>
            </w:div>
            <w:div w:id="956984044">
              <w:marLeft w:val="0"/>
              <w:marRight w:val="0"/>
              <w:marTop w:val="0"/>
              <w:marBottom w:val="0"/>
              <w:divBdr>
                <w:top w:val="none" w:sz="0" w:space="0" w:color="auto"/>
                <w:left w:val="none" w:sz="0" w:space="0" w:color="auto"/>
                <w:bottom w:val="none" w:sz="0" w:space="0" w:color="auto"/>
                <w:right w:val="none" w:sz="0" w:space="0" w:color="auto"/>
              </w:divBdr>
            </w:div>
          </w:divsChild>
        </w:div>
        <w:div w:id="1117023323">
          <w:marLeft w:val="0"/>
          <w:marRight w:val="0"/>
          <w:marTop w:val="0"/>
          <w:marBottom w:val="0"/>
          <w:divBdr>
            <w:top w:val="none" w:sz="0" w:space="0" w:color="auto"/>
            <w:left w:val="none" w:sz="0" w:space="0" w:color="auto"/>
            <w:bottom w:val="none" w:sz="0" w:space="0" w:color="auto"/>
            <w:right w:val="none" w:sz="0" w:space="0" w:color="auto"/>
          </w:divBdr>
          <w:divsChild>
            <w:div w:id="307318678">
              <w:marLeft w:val="0"/>
              <w:marRight w:val="0"/>
              <w:marTop w:val="0"/>
              <w:marBottom w:val="0"/>
              <w:divBdr>
                <w:top w:val="none" w:sz="0" w:space="0" w:color="auto"/>
                <w:left w:val="none" w:sz="0" w:space="0" w:color="auto"/>
                <w:bottom w:val="none" w:sz="0" w:space="0" w:color="auto"/>
                <w:right w:val="none" w:sz="0" w:space="0" w:color="auto"/>
              </w:divBdr>
            </w:div>
            <w:div w:id="1109659837">
              <w:marLeft w:val="0"/>
              <w:marRight w:val="0"/>
              <w:marTop w:val="0"/>
              <w:marBottom w:val="0"/>
              <w:divBdr>
                <w:top w:val="none" w:sz="0" w:space="0" w:color="auto"/>
                <w:left w:val="none" w:sz="0" w:space="0" w:color="auto"/>
                <w:bottom w:val="none" w:sz="0" w:space="0" w:color="auto"/>
                <w:right w:val="none" w:sz="0" w:space="0" w:color="auto"/>
              </w:divBdr>
            </w:div>
          </w:divsChild>
        </w:div>
        <w:div w:id="1504665551">
          <w:marLeft w:val="0"/>
          <w:marRight w:val="0"/>
          <w:marTop w:val="0"/>
          <w:marBottom w:val="0"/>
          <w:divBdr>
            <w:top w:val="none" w:sz="0" w:space="0" w:color="auto"/>
            <w:left w:val="none" w:sz="0" w:space="0" w:color="auto"/>
            <w:bottom w:val="none" w:sz="0" w:space="0" w:color="auto"/>
            <w:right w:val="none" w:sz="0" w:space="0" w:color="auto"/>
          </w:divBdr>
          <w:divsChild>
            <w:div w:id="241455729">
              <w:marLeft w:val="0"/>
              <w:marRight w:val="0"/>
              <w:marTop w:val="0"/>
              <w:marBottom w:val="0"/>
              <w:divBdr>
                <w:top w:val="none" w:sz="0" w:space="0" w:color="auto"/>
                <w:left w:val="none" w:sz="0" w:space="0" w:color="auto"/>
                <w:bottom w:val="none" w:sz="0" w:space="0" w:color="auto"/>
                <w:right w:val="none" w:sz="0" w:space="0" w:color="auto"/>
              </w:divBdr>
            </w:div>
            <w:div w:id="1220048820">
              <w:marLeft w:val="0"/>
              <w:marRight w:val="0"/>
              <w:marTop w:val="0"/>
              <w:marBottom w:val="0"/>
              <w:divBdr>
                <w:top w:val="none" w:sz="0" w:space="0" w:color="auto"/>
                <w:left w:val="none" w:sz="0" w:space="0" w:color="auto"/>
                <w:bottom w:val="none" w:sz="0" w:space="0" w:color="auto"/>
                <w:right w:val="none" w:sz="0" w:space="0" w:color="auto"/>
              </w:divBdr>
            </w:div>
          </w:divsChild>
        </w:div>
        <w:div w:id="1181162732">
          <w:marLeft w:val="0"/>
          <w:marRight w:val="0"/>
          <w:marTop w:val="0"/>
          <w:marBottom w:val="0"/>
          <w:divBdr>
            <w:top w:val="none" w:sz="0" w:space="0" w:color="auto"/>
            <w:left w:val="none" w:sz="0" w:space="0" w:color="auto"/>
            <w:bottom w:val="none" w:sz="0" w:space="0" w:color="auto"/>
            <w:right w:val="none" w:sz="0" w:space="0" w:color="auto"/>
          </w:divBdr>
          <w:divsChild>
            <w:div w:id="585190742">
              <w:marLeft w:val="0"/>
              <w:marRight w:val="0"/>
              <w:marTop w:val="0"/>
              <w:marBottom w:val="0"/>
              <w:divBdr>
                <w:top w:val="none" w:sz="0" w:space="0" w:color="auto"/>
                <w:left w:val="none" w:sz="0" w:space="0" w:color="auto"/>
                <w:bottom w:val="none" w:sz="0" w:space="0" w:color="auto"/>
                <w:right w:val="none" w:sz="0" w:space="0" w:color="auto"/>
              </w:divBdr>
            </w:div>
            <w:div w:id="10377658">
              <w:marLeft w:val="0"/>
              <w:marRight w:val="0"/>
              <w:marTop w:val="0"/>
              <w:marBottom w:val="0"/>
              <w:divBdr>
                <w:top w:val="none" w:sz="0" w:space="0" w:color="auto"/>
                <w:left w:val="none" w:sz="0" w:space="0" w:color="auto"/>
                <w:bottom w:val="none" w:sz="0" w:space="0" w:color="auto"/>
                <w:right w:val="none" w:sz="0" w:space="0" w:color="auto"/>
              </w:divBdr>
            </w:div>
          </w:divsChild>
        </w:div>
        <w:div w:id="731276403">
          <w:marLeft w:val="0"/>
          <w:marRight w:val="0"/>
          <w:marTop w:val="0"/>
          <w:marBottom w:val="0"/>
          <w:divBdr>
            <w:top w:val="none" w:sz="0" w:space="0" w:color="auto"/>
            <w:left w:val="none" w:sz="0" w:space="0" w:color="auto"/>
            <w:bottom w:val="none" w:sz="0" w:space="0" w:color="auto"/>
            <w:right w:val="none" w:sz="0" w:space="0" w:color="auto"/>
          </w:divBdr>
          <w:divsChild>
            <w:div w:id="611674125">
              <w:marLeft w:val="0"/>
              <w:marRight w:val="0"/>
              <w:marTop w:val="0"/>
              <w:marBottom w:val="0"/>
              <w:divBdr>
                <w:top w:val="none" w:sz="0" w:space="0" w:color="auto"/>
                <w:left w:val="none" w:sz="0" w:space="0" w:color="auto"/>
                <w:bottom w:val="none" w:sz="0" w:space="0" w:color="auto"/>
                <w:right w:val="none" w:sz="0" w:space="0" w:color="auto"/>
              </w:divBdr>
            </w:div>
            <w:div w:id="1544906022">
              <w:marLeft w:val="0"/>
              <w:marRight w:val="0"/>
              <w:marTop w:val="0"/>
              <w:marBottom w:val="0"/>
              <w:divBdr>
                <w:top w:val="none" w:sz="0" w:space="0" w:color="auto"/>
                <w:left w:val="none" w:sz="0" w:space="0" w:color="auto"/>
                <w:bottom w:val="none" w:sz="0" w:space="0" w:color="auto"/>
                <w:right w:val="none" w:sz="0" w:space="0" w:color="auto"/>
              </w:divBdr>
            </w:div>
            <w:div w:id="21829845">
              <w:marLeft w:val="0"/>
              <w:marRight w:val="0"/>
              <w:marTop w:val="0"/>
              <w:marBottom w:val="0"/>
              <w:divBdr>
                <w:top w:val="none" w:sz="0" w:space="0" w:color="auto"/>
                <w:left w:val="none" w:sz="0" w:space="0" w:color="auto"/>
                <w:bottom w:val="none" w:sz="0" w:space="0" w:color="auto"/>
                <w:right w:val="none" w:sz="0" w:space="0" w:color="auto"/>
              </w:divBdr>
            </w:div>
          </w:divsChild>
        </w:div>
        <w:div w:id="247275226">
          <w:marLeft w:val="0"/>
          <w:marRight w:val="0"/>
          <w:marTop w:val="0"/>
          <w:marBottom w:val="0"/>
          <w:divBdr>
            <w:top w:val="none" w:sz="0" w:space="0" w:color="auto"/>
            <w:left w:val="none" w:sz="0" w:space="0" w:color="auto"/>
            <w:bottom w:val="none" w:sz="0" w:space="0" w:color="auto"/>
            <w:right w:val="none" w:sz="0" w:space="0" w:color="auto"/>
          </w:divBdr>
          <w:divsChild>
            <w:div w:id="1171482285">
              <w:marLeft w:val="0"/>
              <w:marRight w:val="0"/>
              <w:marTop w:val="0"/>
              <w:marBottom w:val="0"/>
              <w:divBdr>
                <w:top w:val="none" w:sz="0" w:space="0" w:color="auto"/>
                <w:left w:val="none" w:sz="0" w:space="0" w:color="auto"/>
                <w:bottom w:val="none" w:sz="0" w:space="0" w:color="auto"/>
                <w:right w:val="none" w:sz="0" w:space="0" w:color="auto"/>
              </w:divBdr>
            </w:div>
          </w:divsChild>
        </w:div>
        <w:div w:id="825121701">
          <w:marLeft w:val="0"/>
          <w:marRight w:val="0"/>
          <w:marTop w:val="0"/>
          <w:marBottom w:val="0"/>
          <w:divBdr>
            <w:top w:val="none" w:sz="0" w:space="0" w:color="auto"/>
            <w:left w:val="none" w:sz="0" w:space="0" w:color="auto"/>
            <w:bottom w:val="none" w:sz="0" w:space="0" w:color="auto"/>
            <w:right w:val="none" w:sz="0" w:space="0" w:color="auto"/>
          </w:divBdr>
          <w:divsChild>
            <w:div w:id="672299628">
              <w:marLeft w:val="0"/>
              <w:marRight w:val="0"/>
              <w:marTop w:val="0"/>
              <w:marBottom w:val="0"/>
              <w:divBdr>
                <w:top w:val="none" w:sz="0" w:space="0" w:color="auto"/>
                <w:left w:val="none" w:sz="0" w:space="0" w:color="auto"/>
                <w:bottom w:val="none" w:sz="0" w:space="0" w:color="auto"/>
                <w:right w:val="none" w:sz="0" w:space="0" w:color="auto"/>
              </w:divBdr>
            </w:div>
          </w:divsChild>
        </w:div>
        <w:div w:id="835267533">
          <w:marLeft w:val="0"/>
          <w:marRight w:val="0"/>
          <w:marTop w:val="0"/>
          <w:marBottom w:val="0"/>
          <w:divBdr>
            <w:top w:val="none" w:sz="0" w:space="0" w:color="auto"/>
            <w:left w:val="none" w:sz="0" w:space="0" w:color="auto"/>
            <w:bottom w:val="none" w:sz="0" w:space="0" w:color="auto"/>
            <w:right w:val="none" w:sz="0" w:space="0" w:color="auto"/>
          </w:divBdr>
          <w:divsChild>
            <w:div w:id="15775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327499-f369-48fa-b6f9-adfe67013d3b">
      <UserInfo>
        <DisplayName/>
        <AccountId xsi:nil="true"/>
        <AccountType/>
      </UserInfo>
    </SharedWithUsers>
    <MediaLengthInSeconds xmlns="8e26a08e-7942-4130-b054-8b23a8cb3062" xsi:nil="true"/>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8" ma:contentTypeDescription="Create a new document." ma:contentTypeScope="" ma:versionID="c4c28724a1fcb275c466e685a1f53aef">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f4574cd015215a48511e1cb72ca996ff"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9d327499-f369-48fa-b6f9-adfe67013d3b"/>
    <ds:schemaRef ds:uri="8e26a08e-7942-4130-b054-8b23a8cb3062"/>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97671252-D061-4E9A-AEC6-90F46C56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B7475-05E7-4A0E-AFF1-12848669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3</cp:revision>
  <cp:lastPrinted>2024-06-06T10:41:00Z</cp:lastPrinted>
  <dcterms:created xsi:type="dcterms:W3CDTF">2024-06-10T10:56:00Z</dcterms:created>
  <dcterms:modified xsi:type="dcterms:W3CDTF">2024-06-16T11:49:00Z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13124100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