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C79A" w14:textId="216A5562" w:rsidR="00F61B47" w:rsidRDefault="00F61B47" w:rsidP="00F61B47">
      <w:pPr>
        <w:ind w:left="5040" w:right="282" w:hanging="5040"/>
        <w:jc w:val="right"/>
        <w:rPr>
          <w:rFonts w:ascii="Arial" w:hAnsi="Arial" w:cs="Arial"/>
          <w:sz w:val="22"/>
          <w:szCs w:val="22"/>
          <w:lang w:val="en-GB" w:eastAsia="en-GB"/>
        </w:rPr>
      </w:pPr>
      <w:r>
        <w:rPr>
          <w:rFonts w:ascii="Arial" w:hAnsi="Arial" w:cs="Arial"/>
          <w:sz w:val="22"/>
          <w:szCs w:val="22"/>
          <w:lang w:val="en-GB" w:eastAsia="en-GB"/>
        </w:rPr>
        <w:t>The Link Academy Trust</w:t>
      </w:r>
    </w:p>
    <w:p w14:paraId="07051532" w14:textId="77777777" w:rsidR="00F61B47" w:rsidRDefault="00F61B47" w:rsidP="00F61B47">
      <w:pPr>
        <w:ind w:left="5040" w:right="282" w:hanging="5040"/>
        <w:jc w:val="right"/>
        <w:rPr>
          <w:rFonts w:ascii="Arial" w:hAnsi="Arial" w:cs="Arial"/>
          <w:sz w:val="22"/>
          <w:szCs w:val="22"/>
          <w:lang w:val="en-GB" w:eastAsia="en-GB"/>
        </w:rPr>
      </w:pPr>
    </w:p>
    <w:p w14:paraId="690AE61E" w14:textId="419F73C7" w:rsidR="00F61B47" w:rsidRDefault="007F6408" w:rsidP="00E43243">
      <w:pPr>
        <w:ind w:left="5040" w:right="282" w:hanging="5040"/>
        <w:jc w:val="right"/>
        <w:rPr>
          <w:rFonts w:ascii="Arial" w:hAnsi="Arial" w:cs="Arial"/>
          <w:b/>
          <w:sz w:val="22"/>
          <w:szCs w:val="22"/>
          <w:lang w:val="en-GB" w:eastAsia="en-GB"/>
        </w:rPr>
      </w:pPr>
      <w:r>
        <w:rPr>
          <w:rFonts w:ascii="Arial" w:hAnsi="Arial" w:cs="Arial"/>
          <w:b/>
          <w:sz w:val="22"/>
          <w:szCs w:val="22"/>
          <w:lang w:val="en-GB" w:eastAsia="en-GB"/>
        </w:rPr>
        <w:t>Personal, Social, Health Education (PSHE)</w:t>
      </w:r>
      <w:r w:rsidR="004B7467">
        <w:rPr>
          <w:rFonts w:ascii="Arial" w:hAnsi="Arial" w:cs="Arial"/>
          <w:b/>
          <w:sz w:val="22"/>
          <w:szCs w:val="22"/>
          <w:lang w:val="en-GB" w:eastAsia="en-GB"/>
        </w:rPr>
        <w:t xml:space="preserve"> and Citizenship</w:t>
      </w:r>
      <w:r w:rsidR="007E5E17">
        <w:rPr>
          <w:rFonts w:ascii="Arial" w:hAnsi="Arial" w:cs="Arial"/>
          <w:b/>
          <w:sz w:val="22"/>
          <w:szCs w:val="22"/>
          <w:lang w:val="en-GB" w:eastAsia="en-GB"/>
        </w:rPr>
        <w:t xml:space="preserve"> </w:t>
      </w:r>
      <w:r w:rsidR="00F61B47">
        <w:rPr>
          <w:rFonts w:ascii="Arial" w:hAnsi="Arial" w:cs="Arial"/>
          <w:b/>
          <w:sz w:val="22"/>
          <w:szCs w:val="22"/>
          <w:lang w:val="en-GB" w:eastAsia="en-GB"/>
        </w:rPr>
        <w:t>Policy 20</w:t>
      </w:r>
      <w:r w:rsidR="009645BC">
        <w:rPr>
          <w:rFonts w:ascii="Arial" w:hAnsi="Arial" w:cs="Arial"/>
          <w:b/>
          <w:sz w:val="22"/>
          <w:szCs w:val="22"/>
          <w:lang w:val="en-GB" w:eastAsia="en-GB"/>
        </w:rPr>
        <w:t>20</w:t>
      </w:r>
    </w:p>
    <w:p w14:paraId="622B0DA0" w14:textId="77777777" w:rsidR="00F61B47" w:rsidRDefault="00F61B47" w:rsidP="00F61B47">
      <w:pPr>
        <w:ind w:left="5954" w:right="282" w:hanging="5040"/>
        <w:jc w:val="right"/>
        <w:rPr>
          <w:rFonts w:ascii="Arial" w:hAnsi="Arial" w:cs="Arial"/>
          <w:b/>
          <w:sz w:val="22"/>
          <w:szCs w:val="22"/>
          <w:lang w:val="en-GB" w:eastAsia="en-GB"/>
        </w:rPr>
      </w:pPr>
      <w:r>
        <w:rPr>
          <w:rFonts w:ascii="Arial" w:hAnsi="Arial" w:cs="Arial"/>
          <w:b/>
          <w:sz w:val="22"/>
          <w:szCs w:val="22"/>
          <w:lang w:val="en-GB" w:eastAsia="en-GB"/>
        </w:rPr>
        <w:t xml:space="preserve">                                                           </w:t>
      </w:r>
    </w:p>
    <w:p w14:paraId="28B68F37" w14:textId="77777777" w:rsidR="00F61B47" w:rsidRDefault="00F61B47" w:rsidP="00F61B47">
      <w:pPr>
        <w:ind w:left="5040" w:right="282" w:hanging="5040"/>
        <w:rPr>
          <w:rFonts w:ascii="Arial" w:hAnsi="Arial" w:cs="Arial"/>
          <w:sz w:val="22"/>
          <w:szCs w:val="22"/>
          <w:u w:val="single"/>
          <w:lang w:val="en-GB" w:eastAsia="en-GB"/>
        </w:rPr>
      </w:pPr>
      <w:r>
        <w:rPr>
          <w:sz w:val="22"/>
          <w:szCs w:val="22"/>
          <w:lang w:val="en-GB" w:eastAsia="en-GB"/>
        </w:rPr>
        <w:t xml:space="preserve">   </w:t>
      </w:r>
      <w:r>
        <w:rPr>
          <w:sz w:val="22"/>
          <w:szCs w:val="22"/>
          <w:lang w:val="en-GB" w:eastAsia="en-GB"/>
        </w:rPr>
        <w:tab/>
      </w:r>
      <w:r>
        <w:rPr>
          <w:sz w:val="22"/>
          <w:szCs w:val="22"/>
          <w:lang w:val="en-GB" w:eastAsia="en-GB"/>
        </w:rPr>
        <w:tab/>
      </w:r>
      <w:r>
        <w:rPr>
          <w:sz w:val="22"/>
          <w:szCs w:val="22"/>
          <w:lang w:val="en-GB" w:eastAsia="en-GB"/>
        </w:rPr>
        <w:tab/>
      </w:r>
      <w:r>
        <w:rPr>
          <w:sz w:val="22"/>
          <w:szCs w:val="22"/>
          <w:lang w:val="en-GB" w:eastAsia="en-GB"/>
        </w:rPr>
        <w:tab/>
        <w:t xml:space="preserve">    </w:t>
      </w:r>
    </w:p>
    <w:p w14:paraId="1E644D98" w14:textId="6388FAF9" w:rsidR="000707BC" w:rsidRDefault="000707BC" w:rsidP="007E5E17">
      <w:pPr>
        <w:widowControl w:val="0"/>
        <w:tabs>
          <w:tab w:val="left" w:pos="-1440"/>
        </w:tabs>
        <w:rPr>
          <w:rFonts w:ascii="Arial" w:hAnsi="Arial" w:cs="Arial"/>
          <w:snapToGrid w:val="0"/>
          <w:sz w:val="22"/>
          <w:szCs w:val="22"/>
        </w:rPr>
      </w:pPr>
      <w:r>
        <w:rPr>
          <w:rFonts w:ascii="Arial" w:hAnsi="Arial" w:cs="Arial"/>
          <w:snapToGrid w:val="0"/>
          <w:sz w:val="22"/>
          <w:szCs w:val="22"/>
        </w:rPr>
        <w:t xml:space="preserve">The Link Academy Trust is a company limited by guarantee and an exempt charity, regulated by the Education &amp; Skills Funding Agency (ESFA).  All Members of the Board of Trustees </w:t>
      </w:r>
      <w:r w:rsidR="00BF1076">
        <w:rPr>
          <w:rFonts w:ascii="Arial" w:hAnsi="Arial" w:cs="Arial"/>
          <w:snapToGrid w:val="0"/>
          <w:sz w:val="22"/>
          <w:szCs w:val="22"/>
        </w:rPr>
        <w:t xml:space="preserve">of the exempt charity </w:t>
      </w:r>
      <w:r>
        <w:rPr>
          <w:rFonts w:ascii="Arial" w:hAnsi="Arial" w:cs="Arial"/>
          <w:snapToGrid w:val="0"/>
          <w:sz w:val="22"/>
          <w:szCs w:val="22"/>
        </w:rPr>
        <w:t xml:space="preserve">are also </w:t>
      </w:r>
      <w:r w:rsidR="00BF1076">
        <w:rPr>
          <w:rFonts w:ascii="Arial" w:hAnsi="Arial" w:cs="Arial"/>
          <w:snapToGrid w:val="0"/>
          <w:sz w:val="22"/>
          <w:szCs w:val="22"/>
        </w:rPr>
        <w:t xml:space="preserve">Directors of the </w:t>
      </w:r>
      <w:r w:rsidR="008A5082">
        <w:rPr>
          <w:rFonts w:ascii="Arial" w:hAnsi="Arial" w:cs="Arial"/>
          <w:snapToGrid w:val="0"/>
          <w:sz w:val="22"/>
          <w:szCs w:val="22"/>
        </w:rPr>
        <w:t>company; the</w:t>
      </w:r>
      <w:r>
        <w:rPr>
          <w:rFonts w:ascii="Arial" w:hAnsi="Arial" w:cs="Arial"/>
          <w:snapToGrid w:val="0"/>
          <w:sz w:val="22"/>
          <w:szCs w:val="22"/>
        </w:rPr>
        <w:t xml:space="preserve"> term ‘Trustee’ used in this Policy also means Director.  This Policy applies to all schools within the Link Academy Trust.</w:t>
      </w:r>
    </w:p>
    <w:p w14:paraId="6DD0AE3E" w14:textId="77777777" w:rsidR="009B5230" w:rsidRDefault="009B5230">
      <w:pPr>
        <w:spacing w:line="200" w:lineRule="exact"/>
      </w:pPr>
    </w:p>
    <w:p w14:paraId="373B3A7C" w14:textId="77777777" w:rsidR="00B14F98" w:rsidRPr="0018447C" w:rsidRDefault="00B14F98" w:rsidP="00B14F98">
      <w:pPr>
        <w:spacing w:line="258" w:lineRule="auto"/>
        <w:ind w:right="295"/>
        <w:rPr>
          <w:rFonts w:ascii="Arial" w:eastAsia="Arial" w:hAnsi="Arial" w:cs="Arial"/>
          <w:b/>
          <w:sz w:val="22"/>
          <w:szCs w:val="22"/>
        </w:rPr>
      </w:pPr>
      <w:r w:rsidRPr="0018447C">
        <w:rPr>
          <w:rFonts w:ascii="Arial" w:eastAsia="Arial" w:hAnsi="Arial" w:cs="Arial"/>
          <w:b/>
          <w:sz w:val="22"/>
          <w:szCs w:val="22"/>
        </w:rPr>
        <w:t xml:space="preserve">Statutory Requirements </w:t>
      </w:r>
    </w:p>
    <w:p w14:paraId="4233F2F3" w14:textId="6AC9399B" w:rsidR="00FE1EF5" w:rsidRDefault="00FE1EF5" w:rsidP="00FE1EF5">
      <w:pPr>
        <w:spacing w:line="258" w:lineRule="auto"/>
        <w:ind w:right="295"/>
        <w:rPr>
          <w:rFonts w:ascii="Arial" w:eastAsia="Arial" w:hAnsi="Arial" w:cs="Arial"/>
          <w:sz w:val="22"/>
          <w:szCs w:val="22"/>
        </w:rPr>
      </w:pPr>
      <w:r w:rsidRPr="00B14F98">
        <w:rPr>
          <w:rFonts w:ascii="Arial" w:eastAsia="Arial" w:hAnsi="Arial" w:cs="Arial"/>
          <w:sz w:val="22"/>
          <w:szCs w:val="22"/>
        </w:rPr>
        <w:t>All schools must provide a curriculum that is broadly based, balanced and meets the needs of all pupils. Under section 78 of the Education Act 2002 and the Academies Act 2010, a PSHE curriculum:</w:t>
      </w:r>
    </w:p>
    <w:p w14:paraId="44B3E4F2" w14:textId="77777777" w:rsidR="00B14F98" w:rsidRPr="00B14F98" w:rsidRDefault="00B14F98" w:rsidP="00FE1EF5">
      <w:pPr>
        <w:spacing w:line="258" w:lineRule="auto"/>
        <w:ind w:right="295"/>
        <w:rPr>
          <w:rFonts w:ascii="Arial" w:eastAsia="Arial" w:hAnsi="Arial" w:cs="Arial"/>
          <w:sz w:val="22"/>
          <w:szCs w:val="22"/>
        </w:rPr>
      </w:pPr>
    </w:p>
    <w:p w14:paraId="5DFC3F0C" w14:textId="77777777" w:rsidR="00FE1EF5" w:rsidRPr="00B14F98" w:rsidRDefault="00FE1EF5" w:rsidP="00FE1EF5">
      <w:pPr>
        <w:spacing w:line="258" w:lineRule="auto"/>
        <w:ind w:right="295"/>
        <w:rPr>
          <w:rFonts w:ascii="Arial" w:eastAsia="Arial" w:hAnsi="Arial" w:cs="Arial"/>
          <w:sz w:val="22"/>
          <w:szCs w:val="22"/>
        </w:rPr>
      </w:pPr>
      <w:r w:rsidRPr="00B14F98">
        <w:rPr>
          <w:rFonts w:ascii="Arial" w:eastAsia="Arial" w:hAnsi="Arial" w:cs="Arial"/>
          <w:sz w:val="22"/>
          <w:szCs w:val="22"/>
        </w:rPr>
        <w:t>• Promotes the spiritual, moral, cultural, mental and physical development of pupils at the school and of society, and</w:t>
      </w:r>
    </w:p>
    <w:p w14:paraId="310BA958" w14:textId="4462F8A6" w:rsidR="00FE1EF5" w:rsidRDefault="00FE1EF5" w:rsidP="00FE1EF5">
      <w:pPr>
        <w:spacing w:line="258" w:lineRule="auto"/>
        <w:ind w:right="295"/>
        <w:rPr>
          <w:rFonts w:ascii="Arial" w:eastAsia="Arial" w:hAnsi="Arial" w:cs="Arial"/>
          <w:sz w:val="22"/>
          <w:szCs w:val="22"/>
        </w:rPr>
      </w:pPr>
      <w:r w:rsidRPr="00B14F98">
        <w:rPr>
          <w:rFonts w:ascii="Arial" w:eastAsia="Arial" w:hAnsi="Arial" w:cs="Arial"/>
          <w:sz w:val="22"/>
          <w:szCs w:val="22"/>
        </w:rPr>
        <w:t>• Prepares pupils at the school for the opportunities, responsibilities and experiences of later life.</w:t>
      </w:r>
    </w:p>
    <w:p w14:paraId="23E9BEE4" w14:textId="77777777" w:rsidR="00B14F98" w:rsidRPr="00B14F98" w:rsidRDefault="00B14F98" w:rsidP="00FE1EF5">
      <w:pPr>
        <w:spacing w:line="258" w:lineRule="auto"/>
        <w:ind w:right="295"/>
        <w:rPr>
          <w:rFonts w:ascii="Arial" w:eastAsia="Arial" w:hAnsi="Arial" w:cs="Arial"/>
          <w:sz w:val="22"/>
          <w:szCs w:val="22"/>
        </w:rPr>
      </w:pPr>
    </w:p>
    <w:p w14:paraId="53E0285E" w14:textId="763F6622" w:rsidR="00B14F98" w:rsidRDefault="00FE1EF5" w:rsidP="00B14F98">
      <w:pPr>
        <w:spacing w:line="258" w:lineRule="auto"/>
        <w:ind w:right="295"/>
        <w:rPr>
          <w:rFonts w:ascii="Arial" w:eastAsia="Arial" w:hAnsi="Arial" w:cs="Arial"/>
          <w:sz w:val="22"/>
          <w:szCs w:val="22"/>
        </w:rPr>
      </w:pPr>
      <w:r w:rsidRPr="00B14F98">
        <w:rPr>
          <w:rFonts w:ascii="Arial" w:eastAsia="Arial" w:hAnsi="Arial" w:cs="Arial"/>
          <w:sz w:val="22"/>
          <w:szCs w:val="22"/>
        </w:rPr>
        <w:t>The Government’s PSHE education review of PSHE</w:t>
      </w:r>
      <w:r w:rsidR="00B14F98">
        <w:rPr>
          <w:rFonts w:ascii="Arial" w:eastAsia="Arial" w:hAnsi="Arial" w:cs="Arial"/>
          <w:sz w:val="22"/>
          <w:szCs w:val="22"/>
        </w:rPr>
        <w:t xml:space="preserve"> </w:t>
      </w:r>
      <w:r w:rsidR="00B14F98" w:rsidRPr="00B14F98">
        <w:rPr>
          <w:rFonts w:ascii="Arial" w:eastAsia="Arial" w:hAnsi="Arial" w:cs="Arial"/>
          <w:sz w:val="22"/>
          <w:szCs w:val="22"/>
        </w:rPr>
        <w:t xml:space="preserve">Education (March 2013) stated that the subject would remain non-statutory and that no new </w:t>
      </w:r>
      <w:proofErr w:type="spellStart"/>
      <w:r w:rsidR="00B14F98" w:rsidRPr="00B14F98">
        <w:rPr>
          <w:rFonts w:ascii="Arial" w:eastAsia="Arial" w:hAnsi="Arial" w:cs="Arial"/>
          <w:sz w:val="22"/>
          <w:szCs w:val="22"/>
        </w:rPr>
        <w:t>programmes</w:t>
      </w:r>
      <w:proofErr w:type="spellEnd"/>
      <w:r w:rsidR="00B14F98" w:rsidRPr="00B14F98">
        <w:rPr>
          <w:rFonts w:ascii="Arial" w:eastAsia="Arial" w:hAnsi="Arial" w:cs="Arial"/>
          <w:sz w:val="22"/>
          <w:szCs w:val="22"/>
        </w:rPr>
        <w:t xml:space="preserve"> of study would be published.</w:t>
      </w:r>
    </w:p>
    <w:p w14:paraId="793E244E" w14:textId="77777777" w:rsidR="00B14F98" w:rsidRPr="00B14F98" w:rsidRDefault="00B14F98" w:rsidP="00B14F98">
      <w:pPr>
        <w:spacing w:line="258" w:lineRule="auto"/>
        <w:ind w:right="295"/>
        <w:rPr>
          <w:rFonts w:ascii="Arial" w:eastAsia="Arial" w:hAnsi="Arial" w:cs="Arial"/>
          <w:sz w:val="22"/>
          <w:szCs w:val="22"/>
        </w:rPr>
      </w:pPr>
    </w:p>
    <w:p w14:paraId="59797C42" w14:textId="6003AB36" w:rsidR="00B14F98" w:rsidRDefault="00B14F98" w:rsidP="00B14F98">
      <w:pPr>
        <w:spacing w:line="258" w:lineRule="auto"/>
        <w:ind w:right="295"/>
        <w:rPr>
          <w:rFonts w:ascii="Arial" w:eastAsia="Arial" w:hAnsi="Arial" w:cs="Arial"/>
          <w:sz w:val="22"/>
          <w:szCs w:val="22"/>
        </w:rPr>
      </w:pPr>
      <w:r w:rsidRPr="00B14F98">
        <w:rPr>
          <w:rFonts w:ascii="Arial" w:eastAsia="Arial" w:hAnsi="Arial" w:cs="Arial"/>
          <w:sz w:val="22"/>
          <w:szCs w:val="22"/>
        </w:rPr>
        <w:t xml:space="preserve">However, the Right </w:t>
      </w:r>
      <w:proofErr w:type="spellStart"/>
      <w:r w:rsidRPr="00B14F98">
        <w:rPr>
          <w:rFonts w:ascii="Arial" w:eastAsia="Arial" w:hAnsi="Arial" w:cs="Arial"/>
          <w:sz w:val="22"/>
          <w:szCs w:val="22"/>
        </w:rPr>
        <w:t>Honourable</w:t>
      </w:r>
      <w:proofErr w:type="spellEnd"/>
      <w:r w:rsidRPr="00B14F98">
        <w:rPr>
          <w:rFonts w:ascii="Arial" w:eastAsia="Arial" w:hAnsi="Arial" w:cs="Arial"/>
          <w:sz w:val="22"/>
          <w:szCs w:val="22"/>
        </w:rPr>
        <w:t xml:space="preserve"> Justine Greening, Secretary of State for Education, announced, on March 1st</w:t>
      </w:r>
      <w:proofErr w:type="gramStart"/>
      <w:r w:rsidRPr="00B14F98">
        <w:rPr>
          <w:rFonts w:ascii="Arial" w:eastAsia="Arial" w:hAnsi="Arial" w:cs="Arial"/>
          <w:sz w:val="22"/>
          <w:szCs w:val="22"/>
        </w:rPr>
        <w:t xml:space="preserve"> 2017</w:t>
      </w:r>
      <w:proofErr w:type="gramEnd"/>
      <w:r w:rsidRPr="00B14F98">
        <w:rPr>
          <w:rFonts w:ascii="Arial" w:eastAsia="Arial" w:hAnsi="Arial" w:cs="Arial"/>
          <w:sz w:val="22"/>
          <w:szCs w:val="22"/>
        </w:rPr>
        <w:t>, that it was her intention to make Relationships Education statutory in Primary schools from September 2020 and that content guidance will be published prior to that.</w:t>
      </w:r>
    </w:p>
    <w:p w14:paraId="07CC1F98" w14:textId="77777777" w:rsidR="00B14F98" w:rsidRPr="00B14F98" w:rsidRDefault="00B14F98" w:rsidP="00B14F98">
      <w:pPr>
        <w:spacing w:line="258" w:lineRule="auto"/>
        <w:ind w:right="295"/>
        <w:rPr>
          <w:rFonts w:ascii="Arial" w:eastAsia="Arial" w:hAnsi="Arial" w:cs="Arial"/>
          <w:sz w:val="22"/>
          <w:szCs w:val="22"/>
        </w:rPr>
      </w:pPr>
    </w:p>
    <w:p w14:paraId="24A0CF36" w14:textId="3CE4D00D" w:rsidR="00B14F98" w:rsidRDefault="00B14F98" w:rsidP="00B14F98">
      <w:pPr>
        <w:spacing w:line="258" w:lineRule="auto"/>
        <w:ind w:right="295"/>
        <w:rPr>
          <w:rFonts w:ascii="Arial" w:eastAsia="Arial" w:hAnsi="Arial" w:cs="Arial"/>
          <w:sz w:val="22"/>
          <w:szCs w:val="22"/>
        </w:rPr>
      </w:pPr>
      <w:r w:rsidRPr="00B14F98">
        <w:rPr>
          <w:rFonts w:ascii="Arial" w:eastAsia="Arial" w:hAnsi="Arial" w:cs="Arial"/>
          <w:sz w:val="22"/>
          <w:szCs w:val="22"/>
        </w:rPr>
        <w:t xml:space="preserve">The Children and Social Work Act 2017 placed a duty on the Secretary of State for Education to make the new subjects of Relationships Education at primary and Relationships and Sex Education (RSE) at secondary compulsory through regulations. The Act also provides a power for the Secretary of State to make Personal, Social, Health and Economic Education (PSHE), or elements of the subject, mandatory in all schools. The department engaged with a wide range of interested </w:t>
      </w:r>
      <w:proofErr w:type="spellStart"/>
      <w:r w:rsidRPr="00B14F98">
        <w:rPr>
          <w:rFonts w:ascii="Arial" w:eastAsia="Arial" w:hAnsi="Arial" w:cs="Arial"/>
          <w:sz w:val="22"/>
          <w:szCs w:val="22"/>
        </w:rPr>
        <w:t>organisations</w:t>
      </w:r>
      <w:proofErr w:type="spellEnd"/>
      <w:r w:rsidRPr="00B14F98">
        <w:rPr>
          <w:rFonts w:ascii="Arial" w:eastAsia="Arial" w:hAnsi="Arial" w:cs="Arial"/>
          <w:sz w:val="22"/>
          <w:szCs w:val="22"/>
        </w:rPr>
        <w:t xml:space="preserve"> and conducted a call for evidence on the content of the subjects, and the status of PSHE.</w:t>
      </w:r>
    </w:p>
    <w:p w14:paraId="310E67A7" w14:textId="77777777" w:rsidR="00B14F98" w:rsidRPr="00B14F98" w:rsidRDefault="00B14F98" w:rsidP="00B14F98">
      <w:pPr>
        <w:spacing w:line="258" w:lineRule="auto"/>
        <w:ind w:right="295"/>
        <w:rPr>
          <w:rFonts w:ascii="Arial" w:eastAsia="Arial" w:hAnsi="Arial" w:cs="Arial"/>
          <w:sz w:val="22"/>
          <w:szCs w:val="22"/>
        </w:rPr>
      </w:pPr>
    </w:p>
    <w:p w14:paraId="483A1F49" w14:textId="77777777" w:rsidR="00B14F98" w:rsidRPr="00B14F98" w:rsidRDefault="00B14F98" w:rsidP="00B14F98">
      <w:pPr>
        <w:spacing w:line="258" w:lineRule="auto"/>
        <w:ind w:right="295"/>
        <w:rPr>
          <w:rFonts w:ascii="Arial" w:eastAsia="Arial" w:hAnsi="Arial" w:cs="Arial"/>
          <w:sz w:val="22"/>
          <w:szCs w:val="22"/>
        </w:rPr>
      </w:pPr>
      <w:r w:rsidRPr="00B14F98">
        <w:rPr>
          <w:rFonts w:ascii="Arial" w:eastAsia="Arial" w:hAnsi="Arial" w:cs="Arial"/>
          <w:sz w:val="22"/>
          <w:szCs w:val="22"/>
        </w:rPr>
        <w:t xml:space="preserve">The findings gathered from the process have informed the drafting of the regulations, statutory guidance and regulatory impact assessment, on which the department is now consulting. This includes the department’s decision to make Health Education compulsory, not </w:t>
      </w:r>
      <w:proofErr w:type="gramStart"/>
      <w:r w:rsidRPr="00B14F98">
        <w:rPr>
          <w:rFonts w:ascii="Arial" w:eastAsia="Arial" w:hAnsi="Arial" w:cs="Arial"/>
          <w:sz w:val="22"/>
          <w:szCs w:val="22"/>
        </w:rPr>
        <w:t>all of</w:t>
      </w:r>
      <w:proofErr w:type="gramEnd"/>
      <w:r w:rsidRPr="00B14F98">
        <w:rPr>
          <w:rFonts w:ascii="Arial" w:eastAsia="Arial" w:hAnsi="Arial" w:cs="Arial"/>
          <w:sz w:val="22"/>
          <w:szCs w:val="22"/>
        </w:rPr>
        <w:t xml:space="preserve"> PSHE.</w:t>
      </w:r>
    </w:p>
    <w:p w14:paraId="449DF92B" w14:textId="77777777" w:rsidR="00B14F98" w:rsidRPr="00B14F98" w:rsidRDefault="00B14F98" w:rsidP="00B14F98">
      <w:pPr>
        <w:spacing w:line="258" w:lineRule="auto"/>
        <w:ind w:right="295"/>
        <w:rPr>
          <w:rFonts w:ascii="Arial" w:eastAsia="Arial" w:hAnsi="Arial" w:cs="Arial"/>
          <w:sz w:val="22"/>
          <w:szCs w:val="22"/>
        </w:rPr>
      </w:pPr>
    </w:p>
    <w:p w14:paraId="66EB98C6" w14:textId="7B6CB152" w:rsidR="00B14F98" w:rsidRDefault="00B14F98" w:rsidP="00B14F98">
      <w:pPr>
        <w:spacing w:line="258" w:lineRule="auto"/>
        <w:ind w:right="295"/>
        <w:rPr>
          <w:rFonts w:ascii="Arial" w:eastAsia="Arial" w:hAnsi="Arial" w:cs="Arial"/>
          <w:sz w:val="22"/>
          <w:szCs w:val="22"/>
        </w:rPr>
      </w:pPr>
      <w:r w:rsidRPr="00B14F98">
        <w:rPr>
          <w:rFonts w:ascii="Arial" w:eastAsia="Arial" w:hAnsi="Arial" w:cs="Arial"/>
          <w:sz w:val="22"/>
          <w:szCs w:val="22"/>
        </w:rPr>
        <w:t>“PSHE remains an important and necessary part of all pupils’ education. We believe that all schools should teach PSHE, drawing on good practice, and have outlined this expectation in the introduction to the new National Curriculum” (Written Ministerial Statement: Review of Personal, Social, Health and Economic education, March 2013).</w:t>
      </w:r>
    </w:p>
    <w:p w14:paraId="40E958E8" w14:textId="77777777" w:rsidR="0018447C" w:rsidRPr="001F6587" w:rsidRDefault="0018447C" w:rsidP="00A10C11">
      <w:pPr>
        <w:spacing w:line="258" w:lineRule="auto"/>
        <w:ind w:right="295"/>
        <w:rPr>
          <w:rFonts w:ascii="Arial" w:eastAsia="Arial" w:hAnsi="Arial" w:cs="Arial"/>
          <w:sz w:val="22"/>
          <w:szCs w:val="22"/>
        </w:rPr>
      </w:pPr>
    </w:p>
    <w:p w14:paraId="7272EFC2" w14:textId="77777777" w:rsidR="0018447C" w:rsidRPr="001F6587" w:rsidRDefault="0018447C" w:rsidP="00A10C11">
      <w:pPr>
        <w:spacing w:line="258" w:lineRule="auto"/>
        <w:ind w:right="295"/>
        <w:rPr>
          <w:rFonts w:ascii="Arial" w:eastAsia="Arial" w:hAnsi="Arial" w:cs="Arial"/>
          <w:b/>
          <w:sz w:val="22"/>
          <w:szCs w:val="22"/>
        </w:rPr>
      </w:pPr>
      <w:r w:rsidRPr="001F6587">
        <w:rPr>
          <w:rFonts w:ascii="Arial" w:eastAsia="Arial" w:hAnsi="Arial" w:cs="Arial"/>
          <w:b/>
          <w:sz w:val="22"/>
          <w:szCs w:val="22"/>
        </w:rPr>
        <w:t xml:space="preserve">Delegation </w:t>
      </w:r>
    </w:p>
    <w:p w14:paraId="06168BD1" w14:textId="3FFEB4A1" w:rsidR="002F2DB4" w:rsidRDefault="0018447C" w:rsidP="002F2DB4">
      <w:pPr>
        <w:spacing w:line="258" w:lineRule="auto"/>
        <w:ind w:right="295"/>
        <w:rPr>
          <w:rFonts w:ascii="Arial" w:eastAsia="Arial" w:hAnsi="Arial" w:cs="Arial"/>
          <w:sz w:val="22"/>
          <w:szCs w:val="22"/>
        </w:rPr>
      </w:pPr>
      <w:r w:rsidRPr="001F6587">
        <w:rPr>
          <w:rFonts w:ascii="Arial" w:eastAsia="Arial" w:hAnsi="Arial" w:cs="Arial"/>
          <w:sz w:val="22"/>
          <w:szCs w:val="22"/>
        </w:rPr>
        <w:t xml:space="preserve">The </w:t>
      </w:r>
      <w:r w:rsidR="002815A9" w:rsidRPr="001F6587">
        <w:rPr>
          <w:rFonts w:ascii="Arial" w:eastAsia="Arial" w:hAnsi="Arial" w:cs="Arial"/>
          <w:sz w:val="22"/>
          <w:szCs w:val="22"/>
        </w:rPr>
        <w:t>PSHE Curriculum Group</w:t>
      </w:r>
      <w:r w:rsidR="00753285" w:rsidRPr="001F6587">
        <w:rPr>
          <w:rFonts w:ascii="Arial" w:eastAsia="Arial" w:hAnsi="Arial" w:cs="Arial"/>
          <w:sz w:val="22"/>
          <w:szCs w:val="22"/>
        </w:rPr>
        <w:t xml:space="preserve"> and </w:t>
      </w:r>
      <w:r w:rsidR="00581F9F" w:rsidRPr="001F6587">
        <w:rPr>
          <w:rFonts w:ascii="Arial" w:eastAsia="Arial" w:hAnsi="Arial" w:cs="Arial"/>
          <w:sz w:val="22"/>
          <w:szCs w:val="22"/>
        </w:rPr>
        <w:t xml:space="preserve">their representative lead in each </w:t>
      </w:r>
      <w:r w:rsidR="00892D53" w:rsidRPr="001F6587">
        <w:rPr>
          <w:rFonts w:ascii="Arial" w:eastAsia="Arial" w:hAnsi="Arial" w:cs="Arial"/>
          <w:sz w:val="22"/>
          <w:szCs w:val="22"/>
        </w:rPr>
        <w:t>academy</w:t>
      </w:r>
      <w:r w:rsidRPr="001F6587">
        <w:rPr>
          <w:rFonts w:ascii="Arial" w:eastAsia="Arial" w:hAnsi="Arial" w:cs="Arial"/>
          <w:sz w:val="22"/>
          <w:szCs w:val="22"/>
        </w:rPr>
        <w:t xml:space="preserve"> will take on monitoring of the effective implementation of this Policy, and future reviews, and will report to the </w:t>
      </w:r>
      <w:r w:rsidR="00895F30" w:rsidRPr="001F6587">
        <w:rPr>
          <w:rFonts w:ascii="Arial" w:eastAsia="Arial" w:hAnsi="Arial" w:cs="Arial"/>
          <w:sz w:val="22"/>
          <w:szCs w:val="22"/>
        </w:rPr>
        <w:t>Academy Head and</w:t>
      </w:r>
      <w:r w:rsidRPr="001F6587">
        <w:rPr>
          <w:rFonts w:ascii="Arial" w:eastAsia="Arial" w:hAnsi="Arial" w:cs="Arial"/>
          <w:sz w:val="22"/>
          <w:szCs w:val="22"/>
        </w:rPr>
        <w:t xml:space="preserve"> Governing Body annually. </w:t>
      </w:r>
    </w:p>
    <w:p w14:paraId="620FE3CA" w14:textId="77777777" w:rsidR="002F2DB4" w:rsidRDefault="002F2DB4" w:rsidP="002F2DB4">
      <w:pPr>
        <w:spacing w:line="258" w:lineRule="auto"/>
        <w:ind w:right="295"/>
        <w:rPr>
          <w:rFonts w:ascii="Arial" w:eastAsia="Arial" w:hAnsi="Arial" w:cs="Arial"/>
          <w:sz w:val="22"/>
          <w:szCs w:val="22"/>
        </w:rPr>
      </w:pPr>
    </w:p>
    <w:p w14:paraId="3A684783" w14:textId="283ABE7F" w:rsidR="009D5090" w:rsidRPr="004B7467" w:rsidRDefault="003A12A5" w:rsidP="004B7467">
      <w:pPr>
        <w:spacing w:line="258" w:lineRule="auto"/>
        <w:ind w:right="295"/>
        <w:rPr>
          <w:rFonts w:ascii="Arial" w:eastAsia="Arial" w:hAnsi="Arial" w:cs="Arial"/>
          <w:b/>
          <w:sz w:val="28"/>
          <w:szCs w:val="22"/>
        </w:rPr>
      </w:pPr>
      <w:r w:rsidRPr="004A234E">
        <w:rPr>
          <w:rFonts w:ascii="Arial" w:eastAsia="Arial" w:hAnsi="Arial" w:cs="Arial"/>
          <w:b/>
          <w:sz w:val="28"/>
          <w:szCs w:val="22"/>
        </w:rPr>
        <w:t>Rationale</w:t>
      </w:r>
    </w:p>
    <w:p w14:paraId="2A98C30C" w14:textId="22286F40" w:rsidR="003A12A5" w:rsidRPr="003A12A5" w:rsidRDefault="003A12A5" w:rsidP="003A12A5">
      <w:pPr>
        <w:spacing w:line="258" w:lineRule="auto"/>
        <w:ind w:right="295"/>
        <w:rPr>
          <w:rFonts w:ascii="Arial" w:eastAsia="Arial" w:hAnsi="Arial" w:cs="Arial"/>
          <w:b/>
          <w:sz w:val="22"/>
          <w:szCs w:val="22"/>
        </w:rPr>
      </w:pPr>
      <w:r w:rsidRPr="003A12A5">
        <w:rPr>
          <w:rFonts w:ascii="Arial" w:eastAsia="Arial" w:hAnsi="Arial" w:cs="Arial"/>
          <w:b/>
          <w:sz w:val="22"/>
          <w:szCs w:val="22"/>
        </w:rPr>
        <w:lastRenderedPageBreak/>
        <w:t xml:space="preserve">The Teaching of </w:t>
      </w:r>
      <w:r w:rsidR="00D13C0A">
        <w:rPr>
          <w:rFonts w:ascii="Arial" w:eastAsia="Arial" w:hAnsi="Arial" w:cs="Arial"/>
          <w:b/>
          <w:sz w:val="22"/>
          <w:szCs w:val="22"/>
        </w:rPr>
        <w:t>PSHE</w:t>
      </w:r>
    </w:p>
    <w:p w14:paraId="18555419" w14:textId="6068567B" w:rsidR="003A12A5" w:rsidRDefault="00D13C0A" w:rsidP="003A12A5">
      <w:pPr>
        <w:spacing w:line="258" w:lineRule="auto"/>
        <w:ind w:right="295"/>
        <w:rPr>
          <w:rFonts w:ascii="Arial" w:eastAsia="Arial" w:hAnsi="Arial" w:cs="Arial"/>
          <w:sz w:val="22"/>
          <w:szCs w:val="22"/>
        </w:rPr>
      </w:pPr>
      <w:r>
        <w:rPr>
          <w:rFonts w:ascii="Arial" w:eastAsia="Arial" w:hAnsi="Arial" w:cs="Arial"/>
          <w:sz w:val="22"/>
          <w:szCs w:val="22"/>
        </w:rPr>
        <w:t>PSHE</w:t>
      </w:r>
      <w:r w:rsidR="003A12A5" w:rsidRPr="003A12A5">
        <w:rPr>
          <w:rFonts w:ascii="Arial" w:eastAsia="Arial" w:hAnsi="Arial" w:cs="Arial"/>
          <w:sz w:val="22"/>
          <w:szCs w:val="22"/>
        </w:rPr>
        <w:t xml:space="preserve"> offers a place within the curriculum where children and young people can learn the knowledge and skills</w:t>
      </w:r>
      <w:r w:rsidR="003A12A5">
        <w:rPr>
          <w:rFonts w:ascii="Arial" w:eastAsia="Arial" w:hAnsi="Arial" w:cs="Arial"/>
          <w:sz w:val="22"/>
          <w:szCs w:val="22"/>
        </w:rPr>
        <w:t xml:space="preserve"> </w:t>
      </w:r>
      <w:r w:rsidR="003A12A5" w:rsidRPr="003A12A5">
        <w:rPr>
          <w:rFonts w:ascii="Arial" w:eastAsia="Arial" w:hAnsi="Arial" w:cs="Arial"/>
          <w:sz w:val="22"/>
          <w:szCs w:val="22"/>
        </w:rPr>
        <w:t>they need to make the increasingly complex transition through childhood and adolescence, into adulthood.</w:t>
      </w:r>
      <w:r w:rsidR="003A12A5">
        <w:rPr>
          <w:rFonts w:ascii="Arial" w:eastAsia="Arial" w:hAnsi="Arial" w:cs="Arial"/>
          <w:sz w:val="22"/>
          <w:szCs w:val="22"/>
        </w:rPr>
        <w:t xml:space="preserve"> </w:t>
      </w:r>
      <w:r w:rsidR="003A12A5" w:rsidRPr="003A12A5">
        <w:rPr>
          <w:rFonts w:ascii="Arial" w:eastAsia="Arial" w:hAnsi="Arial" w:cs="Arial"/>
          <w:sz w:val="22"/>
          <w:szCs w:val="22"/>
        </w:rPr>
        <w:t>Children are protected from teaching materials that would be considered inappropriate when bearing in mind</w:t>
      </w:r>
      <w:r w:rsidR="003A12A5">
        <w:rPr>
          <w:rFonts w:ascii="Arial" w:eastAsia="Arial" w:hAnsi="Arial" w:cs="Arial"/>
          <w:sz w:val="22"/>
          <w:szCs w:val="22"/>
        </w:rPr>
        <w:t xml:space="preserve"> </w:t>
      </w:r>
      <w:r w:rsidR="003A12A5" w:rsidRPr="003A12A5">
        <w:rPr>
          <w:rFonts w:ascii="Arial" w:eastAsia="Arial" w:hAnsi="Arial" w:cs="Arial"/>
          <w:sz w:val="22"/>
          <w:szCs w:val="22"/>
        </w:rPr>
        <w:t>the age, religion and culture of the pupils.</w:t>
      </w:r>
    </w:p>
    <w:p w14:paraId="2B436CFF" w14:textId="77777777" w:rsidR="003A12A5" w:rsidRDefault="003A12A5" w:rsidP="003A12A5">
      <w:pPr>
        <w:spacing w:line="258" w:lineRule="auto"/>
        <w:ind w:right="295"/>
        <w:rPr>
          <w:rFonts w:ascii="Arial" w:eastAsia="Arial" w:hAnsi="Arial" w:cs="Arial"/>
          <w:sz w:val="22"/>
          <w:szCs w:val="22"/>
        </w:rPr>
      </w:pPr>
    </w:p>
    <w:p w14:paraId="2A39739E" w14:textId="32D9E3A1" w:rsidR="003A12A5" w:rsidRDefault="003A12A5" w:rsidP="003A12A5">
      <w:pPr>
        <w:spacing w:line="258" w:lineRule="auto"/>
        <w:ind w:right="295"/>
        <w:rPr>
          <w:rFonts w:ascii="Arial" w:eastAsia="Arial" w:hAnsi="Arial" w:cs="Arial"/>
          <w:sz w:val="22"/>
          <w:szCs w:val="22"/>
        </w:rPr>
      </w:pPr>
      <w:r w:rsidRPr="003A12A5">
        <w:rPr>
          <w:rFonts w:ascii="Arial" w:eastAsia="Arial" w:hAnsi="Arial" w:cs="Arial"/>
          <w:sz w:val="22"/>
          <w:szCs w:val="22"/>
        </w:rPr>
        <w:t xml:space="preserve">At </w:t>
      </w:r>
      <w:r w:rsidR="00E3137A">
        <w:rPr>
          <w:rFonts w:ascii="Arial" w:eastAsia="Arial" w:hAnsi="Arial" w:cs="Arial"/>
          <w:sz w:val="22"/>
          <w:szCs w:val="22"/>
        </w:rPr>
        <w:t>t</w:t>
      </w:r>
      <w:r>
        <w:rPr>
          <w:rFonts w:ascii="Arial" w:eastAsia="Arial" w:hAnsi="Arial" w:cs="Arial"/>
          <w:sz w:val="22"/>
          <w:szCs w:val="22"/>
        </w:rPr>
        <w:t>he Link Academy Trust</w:t>
      </w:r>
      <w:r w:rsidRPr="003A12A5">
        <w:rPr>
          <w:rFonts w:ascii="Arial" w:eastAsia="Arial" w:hAnsi="Arial" w:cs="Arial"/>
          <w:sz w:val="22"/>
          <w:szCs w:val="22"/>
        </w:rPr>
        <w:t xml:space="preserve">, </w:t>
      </w:r>
      <w:r w:rsidR="00D13C0A">
        <w:rPr>
          <w:rFonts w:ascii="Arial" w:eastAsia="Arial" w:hAnsi="Arial" w:cs="Arial"/>
          <w:sz w:val="22"/>
          <w:szCs w:val="22"/>
        </w:rPr>
        <w:t>PSHE</w:t>
      </w:r>
      <w:r w:rsidRPr="003A12A5">
        <w:rPr>
          <w:rFonts w:ascii="Arial" w:eastAsia="Arial" w:hAnsi="Arial" w:cs="Arial"/>
          <w:sz w:val="22"/>
          <w:szCs w:val="22"/>
        </w:rPr>
        <w:t xml:space="preserve"> will be taught in a safe manner </w:t>
      </w:r>
      <w:proofErr w:type="spellStart"/>
      <w:r w:rsidRPr="003A12A5">
        <w:rPr>
          <w:rFonts w:ascii="Arial" w:eastAsia="Arial" w:hAnsi="Arial" w:cs="Arial"/>
          <w:sz w:val="22"/>
          <w:szCs w:val="22"/>
        </w:rPr>
        <w:t>recognising</w:t>
      </w:r>
      <w:proofErr w:type="spellEnd"/>
      <w:r w:rsidRPr="003A12A5">
        <w:rPr>
          <w:rFonts w:ascii="Arial" w:eastAsia="Arial" w:hAnsi="Arial" w:cs="Arial"/>
          <w:sz w:val="22"/>
          <w:szCs w:val="22"/>
        </w:rPr>
        <w:t xml:space="preserve"> that children’s individual</w:t>
      </w:r>
      <w:r>
        <w:rPr>
          <w:rFonts w:ascii="Arial" w:eastAsia="Arial" w:hAnsi="Arial" w:cs="Arial"/>
          <w:sz w:val="22"/>
          <w:szCs w:val="22"/>
        </w:rPr>
        <w:t xml:space="preserve"> </w:t>
      </w:r>
      <w:r w:rsidRPr="003A12A5">
        <w:rPr>
          <w:rFonts w:ascii="Arial" w:eastAsia="Arial" w:hAnsi="Arial" w:cs="Arial"/>
          <w:sz w:val="22"/>
          <w:szCs w:val="22"/>
        </w:rPr>
        <w:t>circumstance and experiences may have an emotional impact. We will seek to provide every child with an</w:t>
      </w:r>
      <w:r>
        <w:rPr>
          <w:rFonts w:ascii="Arial" w:eastAsia="Arial" w:hAnsi="Arial" w:cs="Arial"/>
          <w:sz w:val="22"/>
          <w:szCs w:val="22"/>
        </w:rPr>
        <w:t xml:space="preserve"> </w:t>
      </w:r>
      <w:r w:rsidRPr="003A12A5">
        <w:rPr>
          <w:rFonts w:ascii="Arial" w:eastAsia="Arial" w:hAnsi="Arial" w:cs="Arial"/>
          <w:sz w:val="22"/>
          <w:szCs w:val="22"/>
        </w:rPr>
        <w:t>equally supportive view of themselves and their choices and beliefs without prejudice or bias.</w:t>
      </w:r>
    </w:p>
    <w:p w14:paraId="1C34E6BB" w14:textId="77777777" w:rsidR="001F6587" w:rsidRDefault="001F6587" w:rsidP="003A12A5">
      <w:pPr>
        <w:spacing w:line="258" w:lineRule="auto"/>
        <w:ind w:right="295"/>
        <w:rPr>
          <w:rFonts w:ascii="Arial" w:eastAsia="Arial" w:hAnsi="Arial" w:cs="Arial"/>
          <w:sz w:val="22"/>
          <w:szCs w:val="22"/>
        </w:rPr>
      </w:pPr>
    </w:p>
    <w:p w14:paraId="75955AB7" w14:textId="2AD3873D" w:rsidR="00F227EB" w:rsidRPr="00B864AF" w:rsidRDefault="00D474CC" w:rsidP="00F227EB">
      <w:pPr>
        <w:spacing w:line="258" w:lineRule="auto"/>
        <w:ind w:right="295"/>
        <w:rPr>
          <w:rFonts w:ascii="Arial" w:eastAsia="Arial" w:hAnsi="Arial" w:cs="Arial"/>
          <w:sz w:val="22"/>
          <w:szCs w:val="22"/>
        </w:rPr>
      </w:pPr>
      <w:r w:rsidRPr="001F6587">
        <w:rPr>
          <w:rFonts w:ascii="Arial" w:eastAsia="Arial" w:hAnsi="Arial" w:cs="Arial"/>
          <w:b/>
          <w:sz w:val="22"/>
          <w:szCs w:val="22"/>
        </w:rPr>
        <w:t>Responsibilities:</w:t>
      </w:r>
      <w:r w:rsidR="00F227EB" w:rsidRPr="001F6587">
        <w:rPr>
          <w:rFonts w:ascii="Arial" w:eastAsia="Arial" w:hAnsi="Arial" w:cs="Arial"/>
          <w:sz w:val="22"/>
          <w:szCs w:val="22"/>
        </w:rPr>
        <w:t xml:space="preserve"> </w:t>
      </w:r>
      <w:r w:rsidRPr="001F6587">
        <w:rPr>
          <w:rFonts w:ascii="Arial" w:eastAsia="Arial" w:hAnsi="Arial" w:cs="Arial"/>
          <w:sz w:val="22"/>
          <w:szCs w:val="22"/>
        </w:rPr>
        <w:t xml:space="preserve">The Board of Trustees </w:t>
      </w:r>
      <w:r w:rsidR="00F227EB" w:rsidRPr="001F6587">
        <w:rPr>
          <w:rFonts w:ascii="Arial" w:eastAsia="Arial" w:hAnsi="Arial" w:cs="Arial"/>
          <w:sz w:val="22"/>
          <w:szCs w:val="22"/>
        </w:rPr>
        <w:t xml:space="preserve">will approve the </w:t>
      </w:r>
      <w:r w:rsidR="00680CE5">
        <w:rPr>
          <w:rFonts w:ascii="Arial" w:eastAsia="Arial" w:hAnsi="Arial" w:cs="Arial"/>
          <w:sz w:val="22"/>
          <w:szCs w:val="22"/>
        </w:rPr>
        <w:t>PSHE</w:t>
      </w:r>
      <w:r w:rsidR="00F227EB" w:rsidRPr="001F6587">
        <w:rPr>
          <w:rFonts w:ascii="Arial" w:eastAsia="Arial" w:hAnsi="Arial" w:cs="Arial"/>
          <w:sz w:val="22"/>
          <w:szCs w:val="22"/>
        </w:rPr>
        <w:t xml:space="preserve"> policy and hold the </w:t>
      </w:r>
      <w:r w:rsidRPr="001F6587">
        <w:rPr>
          <w:rFonts w:ascii="Arial" w:eastAsia="Arial" w:hAnsi="Arial" w:cs="Arial"/>
          <w:sz w:val="22"/>
          <w:szCs w:val="22"/>
        </w:rPr>
        <w:t>Academy Head</w:t>
      </w:r>
      <w:r w:rsidR="00F227EB" w:rsidRPr="001F6587">
        <w:rPr>
          <w:rFonts w:ascii="Arial" w:eastAsia="Arial" w:hAnsi="Arial" w:cs="Arial"/>
          <w:sz w:val="22"/>
          <w:szCs w:val="22"/>
        </w:rPr>
        <w:t xml:space="preserve"> to account for its implementation.</w:t>
      </w:r>
    </w:p>
    <w:p w14:paraId="7DC60ECB" w14:textId="414E4078" w:rsidR="00F227EB" w:rsidRDefault="00F227EB" w:rsidP="00F227EB">
      <w:pPr>
        <w:spacing w:line="258" w:lineRule="auto"/>
        <w:ind w:right="295"/>
        <w:rPr>
          <w:rFonts w:ascii="Arial" w:eastAsia="Arial" w:hAnsi="Arial" w:cs="Arial"/>
          <w:sz w:val="22"/>
          <w:szCs w:val="22"/>
        </w:rPr>
      </w:pPr>
    </w:p>
    <w:p w14:paraId="720C1F05" w14:textId="764C634F" w:rsidR="00920685" w:rsidRDefault="00920685" w:rsidP="00F227EB">
      <w:pPr>
        <w:spacing w:line="258" w:lineRule="auto"/>
        <w:ind w:right="295"/>
        <w:rPr>
          <w:rFonts w:ascii="Arial" w:eastAsia="Arial" w:hAnsi="Arial" w:cs="Arial"/>
          <w:sz w:val="22"/>
          <w:szCs w:val="22"/>
        </w:rPr>
      </w:pPr>
      <w:r>
        <w:rPr>
          <w:rFonts w:ascii="Arial" w:eastAsia="Arial" w:hAnsi="Arial" w:cs="Arial"/>
          <w:sz w:val="22"/>
          <w:szCs w:val="22"/>
        </w:rPr>
        <w:t>The Local Board</w:t>
      </w:r>
      <w:r w:rsidR="00912884">
        <w:rPr>
          <w:rFonts w:ascii="Arial" w:eastAsia="Arial" w:hAnsi="Arial" w:cs="Arial"/>
          <w:sz w:val="22"/>
          <w:szCs w:val="22"/>
        </w:rPr>
        <w:t xml:space="preserve"> governors</w:t>
      </w:r>
      <w:r w:rsidR="002B6A26">
        <w:rPr>
          <w:rFonts w:ascii="Arial" w:eastAsia="Arial" w:hAnsi="Arial" w:cs="Arial"/>
          <w:sz w:val="22"/>
          <w:szCs w:val="22"/>
        </w:rPr>
        <w:t xml:space="preserve"> work with the A</w:t>
      </w:r>
      <w:r w:rsidR="008A5082">
        <w:rPr>
          <w:rFonts w:ascii="Arial" w:eastAsia="Arial" w:hAnsi="Arial" w:cs="Arial"/>
          <w:sz w:val="22"/>
          <w:szCs w:val="22"/>
        </w:rPr>
        <w:t>cademy Head</w:t>
      </w:r>
      <w:r w:rsidR="00912884">
        <w:rPr>
          <w:rFonts w:ascii="Arial" w:eastAsia="Arial" w:hAnsi="Arial" w:cs="Arial"/>
          <w:sz w:val="22"/>
          <w:szCs w:val="22"/>
        </w:rPr>
        <w:t xml:space="preserve"> </w:t>
      </w:r>
      <w:r w:rsidR="0076539E">
        <w:rPr>
          <w:rFonts w:ascii="Arial" w:eastAsia="Arial" w:hAnsi="Arial" w:cs="Arial"/>
          <w:sz w:val="22"/>
          <w:szCs w:val="22"/>
        </w:rPr>
        <w:t>and Teachers to</w:t>
      </w:r>
      <w:r w:rsidR="00195C7C">
        <w:rPr>
          <w:rFonts w:ascii="Arial" w:eastAsia="Arial" w:hAnsi="Arial" w:cs="Arial"/>
          <w:sz w:val="22"/>
          <w:szCs w:val="22"/>
        </w:rPr>
        <w:t xml:space="preserve"> ‘Learn, Support and Challenge’</w:t>
      </w:r>
      <w:r w:rsidR="00BA5087">
        <w:rPr>
          <w:rFonts w:ascii="Arial" w:eastAsia="Arial" w:hAnsi="Arial" w:cs="Arial"/>
          <w:sz w:val="22"/>
          <w:szCs w:val="22"/>
        </w:rPr>
        <w:t xml:space="preserve"> </w:t>
      </w:r>
      <w:r w:rsidR="00195C7C">
        <w:rPr>
          <w:rFonts w:ascii="Arial" w:eastAsia="Arial" w:hAnsi="Arial" w:cs="Arial"/>
          <w:sz w:val="22"/>
          <w:szCs w:val="22"/>
        </w:rPr>
        <w:t xml:space="preserve">the teaching and learning set out in this </w:t>
      </w:r>
      <w:r w:rsidR="00BA5087">
        <w:rPr>
          <w:rFonts w:ascii="Arial" w:eastAsia="Arial" w:hAnsi="Arial" w:cs="Arial"/>
          <w:sz w:val="22"/>
          <w:szCs w:val="22"/>
        </w:rPr>
        <w:t>curriculum area through visits, book scrutiny and personnel/ pupil interviews as a minimum</w:t>
      </w:r>
      <w:r w:rsidR="00912884">
        <w:rPr>
          <w:rFonts w:ascii="Arial" w:eastAsia="Arial" w:hAnsi="Arial" w:cs="Arial"/>
          <w:sz w:val="22"/>
          <w:szCs w:val="22"/>
        </w:rPr>
        <w:t>.</w:t>
      </w:r>
    </w:p>
    <w:p w14:paraId="32328CBD" w14:textId="67F14DEC" w:rsidR="00F227EB" w:rsidRPr="00B864AF" w:rsidRDefault="00F227EB" w:rsidP="00F227EB">
      <w:pPr>
        <w:spacing w:line="258" w:lineRule="auto"/>
        <w:ind w:right="295"/>
        <w:rPr>
          <w:rFonts w:ascii="Arial" w:eastAsia="Arial" w:hAnsi="Arial" w:cs="Arial"/>
          <w:b/>
          <w:sz w:val="22"/>
          <w:szCs w:val="22"/>
        </w:rPr>
      </w:pPr>
    </w:p>
    <w:p w14:paraId="584E0666" w14:textId="029DB870" w:rsidR="00F227EB" w:rsidRDefault="00F227EB" w:rsidP="00F227EB">
      <w:pPr>
        <w:spacing w:line="258" w:lineRule="auto"/>
        <w:ind w:right="295"/>
        <w:rPr>
          <w:rFonts w:ascii="Arial" w:eastAsia="Arial" w:hAnsi="Arial" w:cs="Arial"/>
          <w:sz w:val="22"/>
          <w:szCs w:val="22"/>
        </w:rPr>
      </w:pPr>
      <w:r w:rsidRPr="00B864AF">
        <w:rPr>
          <w:rFonts w:ascii="Arial" w:eastAsia="Arial" w:hAnsi="Arial" w:cs="Arial"/>
          <w:sz w:val="22"/>
          <w:szCs w:val="22"/>
        </w:rPr>
        <w:t xml:space="preserve">The </w:t>
      </w:r>
      <w:r w:rsidR="00D474CC">
        <w:rPr>
          <w:rFonts w:ascii="Arial" w:eastAsia="Arial" w:hAnsi="Arial" w:cs="Arial"/>
          <w:sz w:val="22"/>
          <w:szCs w:val="22"/>
        </w:rPr>
        <w:t>Academy Head</w:t>
      </w:r>
      <w:r w:rsidRPr="00B864AF">
        <w:rPr>
          <w:rFonts w:ascii="Arial" w:eastAsia="Arial" w:hAnsi="Arial" w:cs="Arial"/>
          <w:sz w:val="22"/>
          <w:szCs w:val="22"/>
        </w:rPr>
        <w:t xml:space="preserve"> is responsible for ensuring that </w:t>
      </w:r>
      <w:r w:rsidR="00680CE5">
        <w:rPr>
          <w:rFonts w:ascii="Arial" w:eastAsia="Arial" w:hAnsi="Arial" w:cs="Arial"/>
          <w:sz w:val="22"/>
          <w:szCs w:val="22"/>
        </w:rPr>
        <w:t>PSHE</w:t>
      </w:r>
      <w:r w:rsidRPr="00B864AF">
        <w:rPr>
          <w:rFonts w:ascii="Arial" w:eastAsia="Arial" w:hAnsi="Arial" w:cs="Arial"/>
          <w:sz w:val="22"/>
          <w:szCs w:val="22"/>
        </w:rPr>
        <w:t xml:space="preserve"> is taught consistently across the school</w:t>
      </w:r>
      <w:r w:rsidR="00680CE5">
        <w:rPr>
          <w:rFonts w:ascii="Arial" w:eastAsia="Arial" w:hAnsi="Arial" w:cs="Arial"/>
          <w:sz w:val="22"/>
          <w:szCs w:val="22"/>
        </w:rPr>
        <w:t>.</w:t>
      </w:r>
    </w:p>
    <w:p w14:paraId="0F2C2470" w14:textId="5CC85EEA" w:rsidR="00F227EB" w:rsidRPr="003A12A5" w:rsidRDefault="00F227EB" w:rsidP="00F227EB">
      <w:pPr>
        <w:spacing w:line="258" w:lineRule="auto"/>
        <w:ind w:right="295"/>
        <w:rPr>
          <w:rFonts w:ascii="Arial" w:eastAsia="Arial" w:hAnsi="Arial" w:cs="Arial"/>
          <w:sz w:val="22"/>
          <w:szCs w:val="22"/>
        </w:rPr>
      </w:pPr>
    </w:p>
    <w:p w14:paraId="2B7EA06D" w14:textId="77777777" w:rsidR="00F227EB" w:rsidRPr="003A12A5" w:rsidRDefault="00F227EB" w:rsidP="00F227EB">
      <w:pPr>
        <w:spacing w:line="258" w:lineRule="auto"/>
        <w:ind w:right="295"/>
        <w:rPr>
          <w:rFonts w:ascii="Arial" w:eastAsia="Arial" w:hAnsi="Arial" w:cs="Arial"/>
          <w:sz w:val="22"/>
          <w:szCs w:val="22"/>
        </w:rPr>
      </w:pPr>
      <w:r w:rsidRPr="003A12A5">
        <w:rPr>
          <w:rFonts w:ascii="Arial" w:eastAsia="Arial" w:hAnsi="Arial" w:cs="Arial"/>
          <w:sz w:val="22"/>
          <w:szCs w:val="22"/>
        </w:rPr>
        <w:t>Staff are responsible for:</w:t>
      </w:r>
    </w:p>
    <w:p w14:paraId="33DD30DE" w14:textId="72C1F890"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 xml:space="preserve">Delivering </w:t>
      </w:r>
      <w:r w:rsidR="00680CE5">
        <w:rPr>
          <w:rFonts w:ascii="Arial" w:eastAsia="Arial" w:hAnsi="Arial" w:cs="Arial"/>
          <w:sz w:val="22"/>
          <w:szCs w:val="22"/>
        </w:rPr>
        <w:t>PSHE</w:t>
      </w:r>
      <w:r w:rsidRPr="00B864AF">
        <w:rPr>
          <w:rFonts w:ascii="Arial" w:eastAsia="Arial" w:hAnsi="Arial" w:cs="Arial"/>
          <w:sz w:val="22"/>
          <w:szCs w:val="22"/>
        </w:rPr>
        <w:t xml:space="preserve"> in a sensitive manner</w:t>
      </w:r>
    </w:p>
    <w:p w14:paraId="47A88220" w14:textId="5E3327FD"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 xml:space="preserve">Modelling positive attitudes to </w:t>
      </w:r>
      <w:r w:rsidR="00680CE5">
        <w:rPr>
          <w:rFonts w:ascii="Arial" w:eastAsia="Arial" w:hAnsi="Arial" w:cs="Arial"/>
          <w:sz w:val="22"/>
          <w:szCs w:val="22"/>
        </w:rPr>
        <w:t>PSHE</w:t>
      </w:r>
    </w:p>
    <w:p w14:paraId="2694D86C" w14:textId="77777777"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Responding to the needs of individual pupils</w:t>
      </w:r>
    </w:p>
    <w:p w14:paraId="69188B2A" w14:textId="6D576A11" w:rsidR="00F227EB" w:rsidRPr="00680CE5"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Monitoring progress</w:t>
      </w:r>
    </w:p>
    <w:p w14:paraId="6D9FA90A" w14:textId="00DB2894" w:rsidR="00F227EB" w:rsidRPr="00B864AF" w:rsidRDefault="00F227EB" w:rsidP="00F227EB">
      <w:pPr>
        <w:spacing w:line="258" w:lineRule="auto"/>
        <w:ind w:right="295"/>
        <w:rPr>
          <w:rFonts w:ascii="Arial" w:eastAsia="Arial" w:hAnsi="Arial" w:cs="Arial"/>
          <w:b/>
          <w:sz w:val="22"/>
          <w:szCs w:val="22"/>
        </w:rPr>
      </w:pPr>
    </w:p>
    <w:p w14:paraId="2124DC38" w14:textId="6A268102" w:rsidR="00F227EB" w:rsidRDefault="00F227EB" w:rsidP="00F227EB">
      <w:pPr>
        <w:spacing w:line="258" w:lineRule="auto"/>
        <w:ind w:right="295"/>
        <w:rPr>
          <w:rFonts w:ascii="Arial" w:eastAsia="Arial" w:hAnsi="Arial" w:cs="Arial"/>
          <w:sz w:val="22"/>
          <w:szCs w:val="22"/>
        </w:rPr>
      </w:pPr>
      <w:r w:rsidRPr="003A12A5">
        <w:rPr>
          <w:rFonts w:ascii="Arial" w:eastAsia="Arial" w:hAnsi="Arial" w:cs="Arial"/>
          <w:sz w:val="22"/>
          <w:szCs w:val="22"/>
        </w:rPr>
        <w:t xml:space="preserve">We believe that the provision of </w:t>
      </w:r>
      <w:r w:rsidR="00D13C0A">
        <w:rPr>
          <w:rFonts w:ascii="Arial" w:eastAsia="Arial" w:hAnsi="Arial" w:cs="Arial"/>
          <w:sz w:val="22"/>
          <w:szCs w:val="22"/>
        </w:rPr>
        <w:t>PSHE</w:t>
      </w:r>
      <w:r w:rsidRPr="003A12A5">
        <w:rPr>
          <w:rFonts w:ascii="Arial" w:eastAsia="Arial" w:hAnsi="Arial" w:cs="Arial"/>
          <w:sz w:val="22"/>
          <w:szCs w:val="22"/>
        </w:rPr>
        <w:t xml:space="preserve"> should be seen as a partnership between parents and schools. This</w:t>
      </w:r>
      <w:r>
        <w:rPr>
          <w:rFonts w:ascii="Arial" w:eastAsia="Arial" w:hAnsi="Arial" w:cs="Arial"/>
          <w:sz w:val="22"/>
          <w:szCs w:val="22"/>
        </w:rPr>
        <w:t xml:space="preserve"> </w:t>
      </w:r>
      <w:r w:rsidRPr="003A12A5">
        <w:rPr>
          <w:rFonts w:ascii="Arial" w:eastAsia="Arial" w:hAnsi="Arial" w:cs="Arial"/>
          <w:sz w:val="22"/>
          <w:szCs w:val="22"/>
        </w:rPr>
        <w:t>partnership approach would help ensure that: children receive accurate information; that they benefit from</w:t>
      </w:r>
      <w:r>
        <w:rPr>
          <w:rFonts w:ascii="Arial" w:eastAsia="Arial" w:hAnsi="Arial" w:cs="Arial"/>
          <w:sz w:val="22"/>
          <w:szCs w:val="22"/>
        </w:rPr>
        <w:t xml:space="preserve"> </w:t>
      </w:r>
      <w:r w:rsidRPr="003A12A5">
        <w:rPr>
          <w:rFonts w:ascii="Arial" w:eastAsia="Arial" w:hAnsi="Arial" w:cs="Arial"/>
          <w:sz w:val="22"/>
          <w:szCs w:val="22"/>
        </w:rPr>
        <w:t>informed adult perspectives on the issues that they face; and so that they can understand and respect other</w:t>
      </w:r>
      <w:r>
        <w:rPr>
          <w:rFonts w:ascii="Arial" w:eastAsia="Arial" w:hAnsi="Arial" w:cs="Arial"/>
          <w:sz w:val="22"/>
          <w:szCs w:val="22"/>
        </w:rPr>
        <w:t xml:space="preserve"> </w:t>
      </w:r>
      <w:r w:rsidRPr="003A12A5">
        <w:rPr>
          <w:rFonts w:ascii="Arial" w:eastAsia="Arial" w:hAnsi="Arial" w:cs="Arial"/>
          <w:sz w:val="22"/>
          <w:szCs w:val="22"/>
        </w:rPr>
        <w:t>people’s values. Therefore, parents will be informed as far in advance as possible and supported to understand</w:t>
      </w:r>
      <w:r>
        <w:rPr>
          <w:rFonts w:ascii="Arial" w:eastAsia="Arial" w:hAnsi="Arial" w:cs="Arial"/>
          <w:sz w:val="22"/>
          <w:szCs w:val="22"/>
        </w:rPr>
        <w:t xml:space="preserve"> </w:t>
      </w:r>
      <w:r w:rsidR="0048445F">
        <w:rPr>
          <w:rFonts w:ascii="Arial" w:eastAsia="Arial" w:hAnsi="Arial" w:cs="Arial"/>
          <w:sz w:val="22"/>
          <w:szCs w:val="22"/>
        </w:rPr>
        <w:t xml:space="preserve">how </w:t>
      </w:r>
      <w:r w:rsidRPr="003A12A5">
        <w:rPr>
          <w:rFonts w:ascii="Arial" w:eastAsia="Arial" w:hAnsi="Arial" w:cs="Arial"/>
          <w:sz w:val="22"/>
          <w:szCs w:val="22"/>
        </w:rPr>
        <w:t xml:space="preserve">the </w:t>
      </w:r>
      <w:r w:rsidR="0048445F">
        <w:rPr>
          <w:rFonts w:ascii="Arial" w:eastAsia="Arial" w:hAnsi="Arial" w:cs="Arial"/>
          <w:sz w:val="22"/>
          <w:szCs w:val="22"/>
        </w:rPr>
        <w:t>syllabus will be</w:t>
      </w:r>
      <w:r w:rsidRPr="003A12A5">
        <w:rPr>
          <w:rFonts w:ascii="Arial" w:eastAsia="Arial" w:hAnsi="Arial" w:cs="Arial"/>
          <w:sz w:val="22"/>
          <w:szCs w:val="22"/>
        </w:rPr>
        <w:t xml:space="preserve"> delivered at </w:t>
      </w:r>
      <w:r>
        <w:rPr>
          <w:rFonts w:ascii="Arial" w:eastAsia="Arial" w:hAnsi="Arial" w:cs="Arial"/>
          <w:sz w:val="22"/>
          <w:szCs w:val="22"/>
        </w:rPr>
        <w:t>their child’s school</w:t>
      </w:r>
      <w:r w:rsidRPr="003A12A5">
        <w:rPr>
          <w:rFonts w:ascii="Arial" w:eastAsia="Arial" w:hAnsi="Arial" w:cs="Arial"/>
          <w:sz w:val="22"/>
          <w:szCs w:val="22"/>
        </w:rPr>
        <w:t>.</w:t>
      </w:r>
    </w:p>
    <w:p w14:paraId="78C6A578" w14:textId="72691415" w:rsidR="00F227EB" w:rsidRPr="00D13C0A" w:rsidRDefault="00F227EB" w:rsidP="00F227EB">
      <w:pPr>
        <w:spacing w:line="258" w:lineRule="auto"/>
        <w:ind w:right="295"/>
        <w:rPr>
          <w:rFonts w:ascii="Arial" w:eastAsia="Arial" w:hAnsi="Arial" w:cs="Arial"/>
          <w:sz w:val="22"/>
          <w:szCs w:val="22"/>
        </w:rPr>
      </w:pPr>
      <w:r>
        <w:rPr>
          <w:rFonts w:ascii="Arial" w:eastAsia="Arial" w:hAnsi="Arial" w:cs="Arial"/>
          <w:sz w:val="22"/>
          <w:szCs w:val="22"/>
        </w:rPr>
        <w:t xml:space="preserve"> </w:t>
      </w:r>
    </w:p>
    <w:p w14:paraId="77C6DC75" w14:textId="7D027A82" w:rsidR="00F227EB" w:rsidRPr="003A12A5" w:rsidRDefault="00F227EB" w:rsidP="00F227EB">
      <w:pPr>
        <w:spacing w:line="258" w:lineRule="auto"/>
        <w:ind w:right="295"/>
        <w:rPr>
          <w:rFonts w:ascii="Arial" w:eastAsia="Arial" w:hAnsi="Arial" w:cs="Arial"/>
          <w:sz w:val="22"/>
          <w:szCs w:val="22"/>
        </w:rPr>
      </w:pPr>
      <w:r w:rsidRPr="00B864AF">
        <w:rPr>
          <w:rFonts w:ascii="Arial" w:eastAsia="Arial" w:hAnsi="Arial" w:cs="Arial"/>
          <w:sz w:val="22"/>
          <w:szCs w:val="22"/>
        </w:rPr>
        <w:t xml:space="preserve">Pupils are expected to engage fully in </w:t>
      </w:r>
      <w:r w:rsidR="004D47C8">
        <w:rPr>
          <w:rFonts w:ascii="Arial" w:eastAsia="Arial" w:hAnsi="Arial" w:cs="Arial"/>
          <w:sz w:val="22"/>
          <w:szCs w:val="22"/>
        </w:rPr>
        <w:t>PSHE</w:t>
      </w:r>
      <w:r w:rsidRPr="00B864AF">
        <w:rPr>
          <w:rFonts w:ascii="Arial" w:eastAsia="Arial" w:hAnsi="Arial" w:cs="Arial"/>
          <w:sz w:val="22"/>
          <w:szCs w:val="22"/>
        </w:rPr>
        <w:t xml:space="preserve"> and, when discussing issues related to </w:t>
      </w:r>
      <w:r w:rsidR="004D47C8">
        <w:rPr>
          <w:rFonts w:ascii="Arial" w:eastAsia="Arial" w:hAnsi="Arial" w:cs="Arial"/>
          <w:sz w:val="22"/>
          <w:szCs w:val="22"/>
        </w:rPr>
        <w:t>PSHE</w:t>
      </w:r>
      <w:r w:rsidRPr="00B864AF">
        <w:rPr>
          <w:rFonts w:ascii="Arial" w:eastAsia="Arial" w:hAnsi="Arial" w:cs="Arial"/>
          <w:sz w:val="22"/>
          <w:szCs w:val="22"/>
        </w:rPr>
        <w:t>, treat others with respect and sensitivity.</w:t>
      </w:r>
    </w:p>
    <w:p w14:paraId="23047C0D" w14:textId="77777777" w:rsidR="00F227EB" w:rsidRDefault="00F227EB" w:rsidP="00F227EB">
      <w:pPr>
        <w:spacing w:line="258" w:lineRule="auto"/>
        <w:ind w:right="295"/>
        <w:rPr>
          <w:rFonts w:ascii="Arial" w:eastAsia="Arial" w:hAnsi="Arial" w:cs="Arial"/>
          <w:sz w:val="22"/>
          <w:szCs w:val="22"/>
        </w:rPr>
      </w:pPr>
    </w:p>
    <w:p w14:paraId="7E17C8D3" w14:textId="77777777" w:rsidR="00F227EB" w:rsidRPr="00B528EA" w:rsidRDefault="00F227EB" w:rsidP="00F227EB">
      <w:pPr>
        <w:spacing w:line="258" w:lineRule="auto"/>
        <w:ind w:right="295"/>
        <w:rPr>
          <w:rFonts w:ascii="Arial" w:eastAsia="Arial" w:hAnsi="Arial" w:cs="Arial"/>
          <w:b/>
          <w:sz w:val="22"/>
          <w:szCs w:val="22"/>
        </w:rPr>
      </w:pPr>
      <w:r w:rsidRPr="00B528EA">
        <w:rPr>
          <w:rFonts w:ascii="Arial" w:eastAsia="Arial" w:hAnsi="Arial" w:cs="Arial"/>
          <w:b/>
          <w:sz w:val="22"/>
          <w:szCs w:val="22"/>
        </w:rPr>
        <w:t>Training</w:t>
      </w:r>
    </w:p>
    <w:p w14:paraId="71803924" w14:textId="01C14535" w:rsidR="00F227EB" w:rsidRPr="00B528EA" w:rsidRDefault="00F227EB" w:rsidP="00F227EB">
      <w:pPr>
        <w:spacing w:line="258" w:lineRule="auto"/>
        <w:ind w:right="295"/>
        <w:rPr>
          <w:rFonts w:ascii="Arial" w:eastAsia="Arial" w:hAnsi="Arial" w:cs="Arial"/>
          <w:sz w:val="22"/>
          <w:szCs w:val="22"/>
        </w:rPr>
      </w:pPr>
      <w:r w:rsidRPr="00B528EA">
        <w:rPr>
          <w:rFonts w:ascii="Arial" w:eastAsia="Arial" w:hAnsi="Arial" w:cs="Arial"/>
          <w:sz w:val="22"/>
          <w:szCs w:val="22"/>
        </w:rPr>
        <w:t xml:space="preserve">Staff are trained on the delivery of </w:t>
      </w:r>
      <w:r w:rsidR="00D13C0A">
        <w:rPr>
          <w:rFonts w:ascii="Arial" w:eastAsia="Arial" w:hAnsi="Arial" w:cs="Arial"/>
          <w:sz w:val="22"/>
          <w:szCs w:val="22"/>
        </w:rPr>
        <w:t>PSHE</w:t>
      </w:r>
      <w:r w:rsidRPr="00B528EA">
        <w:rPr>
          <w:rFonts w:ascii="Arial" w:eastAsia="Arial" w:hAnsi="Arial" w:cs="Arial"/>
          <w:sz w:val="22"/>
          <w:szCs w:val="22"/>
        </w:rPr>
        <w:t xml:space="preserve"> as part of their induction and it is included in our continuing professional development calendar. The </w:t>
      </w:r>
      <w:r>
        <w:rPr>
          <w:rFonts w:ascii="Arial" w:eastAsia="Arial" w:hAnsi="Arial" w:cs="Arial"/>
          <w:sz w:val="22"/>
          <w:szCs w:val="22"/>
        </w:rPr>
        <w:t>PSHE Lead Teacher</w:t>
      </w:r>
      <w:r w:rsidRPr="00B528EA">
        <w:rPr>
          <w:rFonts w:ascii="Arial" w:eastAsia="Arial" w:hAnsi="Arial" w:cs="Arial"/>
          <w:sz w:val="22"/>
          <w:szCs w:val="22"/>
        </w:rPr>
        <w:t xml:space="preserve"> will also invite visitors from outside the school, such as </w:t>
      </w:r>
      <w:r w:rsidR="00D13C0A">
        <w:rPr>
          <w:rFonts w:ascii="Arial" w:eastAsia="Arial" w:hAnsi="Arial" w:cs="Arial"/>
          <w:sz w:val="22"/>
          <w:szCs w:val="22"/>
        </w:rPr>
        <w:t xml:space="preserve">community </w:t>
      </w:r>
      <w:r w:rsidR="004B7467">
        <w:rPr>
          <w:rFonts w:ascii="Arial" w:eastAsia="Arial" w:hAnsi="Arial" w:cs="Arial"/>
          <w:sz w:val="22"/>
          <w:szCs w:val="22"/>
        </w:rPr>
        <w:t>nurses</w:t>
      </w:r>
      <w:r w:rsidR="00D13C0A">
        <w:rPr>
          <w:rFonts w:ascii="Arial" w:eastAsia="Arial" w:hAnsi="Arial" w:cs="Arial"/>
          <w:sz w:val="22"/>
          <w:szCs w:val="22"/>
        </w:rPr>
        <w:t xml:space="preserve"> or fire officers</w:t>
      </w:r>
      <w:r w:rsidRPr="00B528EA">
        <w:rPr>
          <w:rFonts w:ascii="Arial" w:eastAsia="Arial" w:hAnsi="Arial" w:cs="Arial"/>
          <w:sz w:val="22"/>
          <w:szCs w:val="22"/>
        </w:rPr>
        <w:t xml:space="preserve">, to provide support and training to staff teaching </w:t>
      </w:r>
      <w:r w:rsidR="00D13C0A">
        <w:rPr>
          <w:rFonts w:ascii="Arial" w:eastAsia="Arial" w:hAnsi="Arial" w:cs="Arial"/>
          <w:sz w:val="22"/>
          <w:szCs w:val="22"/>
        </w:rPr>
        <w:t>PSHE</w:t>
      </w:r>
      <w:r w:rsidRPr="00B528EA">
        <w:rPr>
          <w:rFonts w:ascii="Arial" w:eastAsia="Arial" w:hAnsi="Arial" w:cs="Arial"/>
          <w:sz w:val="22"/>
          <w:szCs w:val="22"/>
        </w:rPr>
        <w:t>.</w:t>
      </w:r>
    </w:p>
    <w:p w14:paraId="5F1D08E5" w14:textId="77777777" w:rsidR="00F227EB" w:rsidRPr="00B528EA" w:rsidRDefault="00F227EB" w:rsidP="00F227EB">
      <w:pPr>
        <w:spacing w:line="258" w:lineRule="auto"/>
        <w:ind w:right="295"/>
        <w:rPr>
          <w:rFonts w:ascii="Arial" w:eastAsia="Arial" w:hAnsi="Arial" w:cs="Arial"/>
          <w:sz w:val="22"/>
          <w:szCs w:val="22"/>
        </w:rPr>
      </w:pPr>
    </w:p>
    <w:p w14:paraId="77EB2BE7" w14:textId="77777777" w:rsidR="00F227EB" w:rsidRPr="00B528EA" w:rsidRDefault="00F227EB" w:rsidP="00F227EB">
      <w:pPr>
        <w:spacing w:line="258" w:lineRule="auto"/>
        <w:ind w:right="295"/>
        <w:rPr>
          <w:rFonts w:ascii="Arial" w:eastAsia="Arial" w:hAnsi="Arial" w:cs="Arial"/>
          <w:b/>
          <w:sz w:val="22"/>
          <w:szCs w:val="22"/>
        </w:rPr>
      </w:pPr>
      <w:r w:rsidRPr="00B528EA">
        <w:rPr>
          <w:rFonts w:ascii="Arial" w:eastAsia="Arial" w:hAnsi="Arial" w:cs="Arial"/>
          <w:b/>
          <w:sz w:val="22"/>
          <w:szCs w:val="22"/>
        </w:rPr>
        <w:t>Monitoring arrangements</w:t>
      </w:r>
    </w:p>
    <w:p w14:paraId="140040A5" w14:textId="45332688" w:rsidR="00F227EB" w:rsidRPr="00B528EA" w:rsidRDefault="00F227EB" w:rsidP="00F227EB">
      <w:pPr>
        <w:spacing w:line="258" w:lineRule="auto"/>
        <w:ind w:right="295"/>
        <w:rPr>
          <w:rFonts w:ascii="Arial" w:eastAsia="Arial" w:hAnsi="Arial" w:cs="Arial"/>
          <w:sz w:val="22"/>
          <w:szCs w:val="22"/>
        </w:rPr>
      </w:pPr>
      <w:r w:rsidRPr="00B528EA">
        <w:rPr>
          <w:rFonts w:ascii="Arial" w:eastAsia="Arial" w:hAnsi="Arial" w:cs="Arial"/>
          <w:sz w:val="22"/>
          <w:szCs w:val="22"/>
        </w:rPr>
        <w:t xml:space="preserve">The delivery of </w:t>
      </w:r>
      <w:r w:rsidR="004D47C8">
        <w:rPr>
          <w:rFonts w:ascii="Arial" w:eastAsia="Arial" w:hAnsi="Arial" w:cs="Arial"/>
          <w:sz w:val="22"/>
          <w:szCs w:val="22"/>
        </w:rPr>
        <w:t>PSHE</w:t>
      </w:r>
      <w:r w:rsidRPr="00B528EA">
        <w:rPr>
          <w:rFonts w:ascii="Arial" w:eastAsia="Arial" w:hAnsi="Arial" w:cs="Arial"/>
          <w:sz w:val="22"/>
          <w:szCs w:val="22"/>
        </w:rPr>
        <w:t xml:space="preserve"> is monitored by </w:t>
      </w:r>
      <w:r>
        <w:rPr>
          <w:rFonts w:ascii="Arial" w:eastAsia="Arial" w:hAnsi="Arial" w:cs="Arial"/>
          <w:sz w:val="22"/>
          <w:szCs w:val="22"/>
        </w:rPr>
        <w:t xml:space="preserve">the lead PSHE Teacher and </w:t>
      </w:r>
      <w:r w:rsidR="003B1DF0">
        <w:rPr>
          <w:rFonts w:ascii="Arial" w:eastAsia="Arial" w:hAnsi="Arial" w:cs="Arial"/>
          <w:sz w:val="22"/>
          <w:szCs w:val="22"/>
        </w:rPr>
        <w:t>Academy Head</w:t>
      </w:r>
      <w:r w:rsidRPr="00B528EA">
        <w:rPr>
          <w:rFonts w:ascii="Arial" w:eastAsia="Arial" w:hAnsi="Arial" w:cs="Arial"/>
          <w:sz w:val="22"/>
          <w:szCs w:val="22"/>
        </w:rPr>
        <w:t xml:space="preserve"> through:</w:t>
      </w:r>
    </w:p>
    <w:p w14:paraId="234DD3CC" w14:textId="4EE5DA66" w:rsidR="007C301E" w:rsidRDefault="00F227EB" w:rsidP="007C301E">
      <w:pPr>
        <w:spacing w:line="258" w:lineRule="auto"/>
        <w:ind w:right="295"/>
        <w:rPr>
          <w:rFonts w:ascii="Arial" w:eastAsia="Arial" w:hAnsi="Arial" w:cs="Arial"/>
          <w:sz w:val="22"/>
          <w:szCs w:val="22"/>
        </w:rPr>
      </w:pPr>
      <w:r w:rsidRPr="00B528EA">
        <w:rPr>
          <w:rFonts w:ascii="Arial" w:eastAsia="Arial" w:hAnsi="Arial" w:cs="Arial"/>
          <w:sz w:val="22"/>
          <w:szCs w:val="22"/>
        </w:rPr>
        <w:t xml:space="preserve">learning walks, </w:t>
      </w:r>
      <w:r>
        <w:rPr>
          <w:rFonts w:ascii="Arial" w:eastAsia="Arial" w:hAnsi="Arial" w:cs="Arial"/>
          <w:sz w:val="22"/>
          <w:szCs w:val="22"/>
        </w:rPr>
        <w:t xml:space="preserve">talking to the children, book scrutiny’s </w:t>
      </w:r>
      <w:r w:rsidRPr="00B528EA">
        <w:rPr>
          <w:rFonts w:ascii="Arial" w:eastAsia="Arial" w:hAnsi="Arial" w:cs="Arial"/>
          <w:sz w:val="22"/>
          <w:szCs w:val="22"/>
        </w:rPr>
        <w:t>etc.</w:t>
      </w:r>
      <w:r>
        <w:rPr>
          <w:rFonts w:ascii="Arial" w:eastAsia="Arial" w:hAnsi="Arial" w:cs="Arial"/>
          <w:sz w:val="22"/>
          <w:szCs w:val="22"/>
        </w:rPr>
        <w:t xml:space="preserve"> </w:t>
      </w:r>
      <w:r w:rsidRPr="00B528EA">
        <w:rPr>
          <w:rFonts w:ascii="Arial" w:eastAsia="Arial" w:hAnsi="Arial" w:cs="Arial"/>
          <w:sz w:val="22"/>
          <w:szCs w:val="22"/>
        </w:rPr>
        <w:t xml:space="preserve">Pupils’ development in </w:t>
      </w:r>
      <w:r w:rsidR="004D47C8">
        <w:rPr>
          <w:rFonts w:ascii="Arial" w:eastAsia="Arial" w:hAnsi="Arial" w:cs="Arial"/>
          <w:sz w:val="22"/>
          <w:szCs w:val="22"/>
        </w:rPr>
        <w:t>PSHE</w:t>
      </w:r>
      <w:r w:rsidRPr="00B528EA">
        <w:rPr>
          <w:rFonts w:ascii="Arial" w:eastAsia="Arial" w:hAnsi="Arial" w:cs="Arial"/>
          <w:sz w:val="22"/>
          <w:szCs w:val="22"/>
        </w:rPr>
        <w:t xml:space="preserve"> is monitored by class teachers as part of our internal assessment systems. </w:t>
      </w:r>
    </w:p>
    <w:p w14:paraId="006B2320" w14:textId="77777777" w:rsidR="007C301E" w:rsidRDefault="007C301E" w:rsidP="007C301E">
      <w:pPr>
        <w:spacing w:line="258" w:lineRule="auto"/>
        <w:ind w:right="295"/>
        <w:rPr>
          <w:rFonts w:ascii="Arial" w:eastAsia="Arial" w:hAnsi="Arial" w:cs="Arial"/>
          <w:b/>
          <w:sz w:val="22"/>
          <w:szCs w:val="22"/>
        </w:rPr>
      </w:pPr>
    </w:p>
    <w:p w14:paraId="0CBF291A" w14:textId="7BC2EF81" w:rsidR="007C301E" w:rsidRPr="00B864AF" w:rsidRDefault="007C301E" w:rsidP="007C301E">
      <w:pPr>
        <w:spacing w:line="258" w:lineRule="auto"/>
        <w:ind w:right="295"/>
        <w:rPr>
          <w:rFonts w:ascii="Arial" w:eastAsia="Arial" w:hAnsi="Arial" w:cs="Arial"/>
          <w:b/>
          <w:sz w:val="22"/>
          <w:szCs w:val="22"/>
        </w:rPr>
      </w:pPr>
      <w:r w:rsidRPr="00B864AF">
        <w:rPr>
          <w:rFonts w:ascii="Arial" w:eastAsia="Arial" w:hAnsi="Arial" w:cs="Arial"/>
          <w:b/>
          <w:sz w:val="22"/>
          <w:szCs w:val="22"/>
        </w:rPr>
        <w:t>Confidentiality and Child Protection</w:t>
      </w:r>
    </w:p>
    <w:p w14:paraId="1C98851E" w14:textId="208B7B23" w:rsidR="007C301E" w:rsidRDefault="007C301E" w:rsidP="007C301E">
      <w:pPr>
        <w:spacing w:line="258" w:lineRule="auto"/>
        <w:ind w:right="295"/>
        <w:rPr>
          <w:rFonts w:ascii="Arial" w:eastAsia="Arial" w:hAnsi="Arial" w:cs="Arial"/>
          <w:sz w:val="22"/>
          <w:szCs w:val="22"/>
        </w:rPr>
      </w:pPr>
      <w:r w:rsidRPr="003A12A5">
        <w:rPr>
          <w:rFonts w:ascii="Arial" w:eastAsia="Arial" w:hAnsi="Arial" w:cs="Arial"/>
          <w:sz w:val="22"/>
          <w:szCs w:val="22"/>
        </w:rPr>
        <w:t>Confidentiality cannot be guaranteed for children or their parents. Should any individual be in possession of</w:t>
      </w:r>
      <w:r>
        <w:rPr>
          <w:rFonts w:ascii="Arial" w:eastAsia="Arial" w:hAnsi="Arial" w:cs="Arial"/>
          <w:sz w:val="22"/>
          <w:szCs w:val="22"/>
        </w:rPr>
        <w:t xml:space="preserve"> </w:t>
      </w:r>
      <w:r w:rsidRPr="003A12A5">
        <w:rPr>
          <w:rFonts w:ascii="Arial" w:eastAsia="Arial" w:hAnsi="Arial" w:cs="Arial"/>
          <w:sz w:val="22"/>
          <w:szCs w:val="22"/>
        </w:rPr>
        <w:t xml:space="preserve">information that staff feel may indicate a child is at risk of harm in any way </w:t>
      </w:r>
      <w:r w:rsidRPr="003A12A5">
        <w:rPr>
          <w:rFonts w:ascii="Arial" w:eastAsia="Arial" w:hAnsi="Arial" w:cs="Arial"/>
          <w:sz w:val="22"/>
          <w:szCs w:val="22"/>
        </w:rPr>
        <w:lastRenderedPageBreak/>
        <w:t>they will always report this to the</w:t>
      </w:r>
      <w:r>
        <w:rPr>
          <w:rFonts w:ascii="Arial" w:eastAsia="Arial" w:hAnsi="Arial" w:cs="Arial"/>
          <w:sz w:val="22"/>
          <w:szCs w:val="22"/>
        </w:rPr>
        <w:t xml:space="preserve"> </w:t>
      </w:r>
      <w:r w:rsidRPr="003A12A5">
        <w:rPr>
          <w:rFonts w:ascii="Arial" w:eastAsia="Arial" w:hAnsi="Arial" w:cs="Arial"/>
          <w:sz w:val="22"/>
          <w:szCs w:val="22"/>
        </w:rPr>
        <w:t>school</w:t>
      </w:r>
      <w:r w:rsidR="00707D8C">
        <w:rPr>
          <w:rFonts w:ascii="Arial" w:eastAsia="Arial" w:hAnsi="Arial" w:cs="Arial"/>
          <w:sz w:val="22"/>
          <w:szCs w:val="22"/>
        </w:rPr>
        <w:t xml:space="preserve"> Designated</w:t>
      </w:r>
      <w:r w:rsidRPr="003A12A5">
        <w:rPr>
          <w:rFonts w:ascii="Arial" w:eastAsia="Arial" w:hAnsi="Arial" w:cs="Arial"/>
          <w:sz w:val="22"/>
          <w:szCs w:val="22"/>
        </w:rPr>
        <w:t xml:space="preserve"> </w:t>
      </w:r>
      <w:r w:rsidR="00807366" w:rsidRPr="003A12A5">
        <w:rPr>
          <w:rFonts w:ascii="Arial" w:eastAsia="Arial" w:hAnsi="Arial" w:cs="Arial"/>
          <w:sz w:val="22"/>
          <w:szCs w:val="22"/>
        </w:rPr>
        <w:t>Safeguarding</w:t>
      </w:r>
      <w:r w:rsidRPr="003A12A5">
        <w:rPr>
          <w:rFonts w:ascii="Arial" w:eastAsia="Arial" w:hAnsi="Arial" w:cs="Arial"/>
          <w:sz w:val="22"/>
          <w:szCs w:val="22"/>
        </w:rPr>
        <w:t xml:space="preserve"> Lead </w:t>
      </w:r>
      <w:r w:rsidR="00707D8C">
        <w:rPr>
          <w:rFonts w:ascii="Arial" w:eastAsia="Arial" w:hAnsi="Arial" w:cs="Arial"/>
          <w:sz w:val="22"/>
          <w:szCs w:val="22"/>
        </w:rPr>
        <w:t xml:space="preserve">(DSL) </w:t>
      </w:r>
      <w:r w:rsidRPr="003A12A5">
        <w:rPr>
          <w:rFonts w:ascii="Arial" w:eastAsia="Arial" w:hAnsi="Arial" w:cs="Arial"/>
          <w:sz w:val="22"/>
          <w:szCs w:val="22"/>
        </w:rPr>
        <w:t xml:space="preserve">in confidence who will deal with it in line with </w:t>
      </w:r>
      <w:r w:rsidR="00807366">
        <w:rPr>
          <w:rFonts w:ascii="Arial" w:eastAsia="Arial" w:hAnsi="Arial" w:cs="Arial"/>
          <w:sz w:val="22"/>
          <w:szCs w:val="22"/>
        </w:rPr>
        <w:t xml:space="preserve">the </w:t>
      </w:r>
      <w:r w:rsidR="00807366" w:rsidRPr="003A12A5">
        <w:rPr>
          <w:rFonts w:ascii="Arial" w:eastAsia="Arial" w:hAnsi="Arial" w:cs="Arial"/>
          <w:sz w:val="22"/>
          <w:szCs w:val="22"/>
        </w:rPr>
        <w:t>school</w:t>
      </w:r>
      <w:r w:rsidR="00807366">
        <w:rPr>
          <w:rFonts w:ascii="Arial" w:eastAsia="Arial" w:hAnsi="Arial" w:cs="Arial"/>
          <w:sz w:val="22"/>
          <w:szCs w:val="22"/>
        </w:rPr>
        <w:t>’s</w:t>
      </w:r>
      <w:r w:rsidRPr="003A12A5">
        <w:rPr>
          <w:rFonts w:ascii="Arial" w:eastAsia="Arial" w:hAnsi="Arial" w:cs="Arial"/>
          <w:sz w:val="22"/>
          <w:szCs w:val="22"/>
        </w:rPr>
        <w:t xml:space="preserve"> policy. Other information, views</w:t>
      </w:r>
      <w:r>
        <w:rPr>
          <w:rFonts w:ascii="Arial" w:eastAsia="Arial" w:hAnsi="Arial" w:cs="Arial"/>
          <w:sz w:val="22"/>
          <w:szCs w:val="22"/>
        </w:rPr>
        <w:t xml:space="preserve"> </w:t>
      </w:r>
      <w:r w:rsidRPr="003A12A5">
        <w:rPr>
          <w:rFonts w:ascii="Arial" w:eastAsia="Arial" w:hAnsi="Arial" w:cs="Arial"/>
          <w:sz w:val="22"/>
          <w:szCs w:val="22"/>
        </w:rPr>
        <w:t>or beliefs will be kept within the confines of the classroom where they are discussed or between the individuals</w:t>
      </w:r>
      <w:r>
        <w:rPr>
          <w:rFonts w:ascii="Arial" w:eastAsia="Arial" w:hAnsi="Arial" w:cs="Arial"/>
          <w:sz w:val="22"/>
          <w:szCs w:val="22"/>
        </w:rPr>
        <w:t xml:space="preserve"> </w:t>
      </w:r>
      <w:r w:rsidRPr="003A12A5">
        <w:rPr>
          <w:rFonts w:ascii="Arial" w:eastAsia="Arial" w:hAnsi="Arial" w:cs="Arial"/>
          <w:sz w:val="22"/>
          <w:szCs w:val="22"/>
        </w:rPr>
        <w:t>who are discussing them.</w:t>
      </w:r>
    </w:p>
    <w:p w14:paraId="22378BFE" w14:textId="77777777" w:rsidR="007C301E" w:rsidRDefault="007C301E" w:rsidP="007C301E">
      <w:pPr>
        <w:spacing w:line="258" w:lineRule="auto"/>
        <w:ind w:right="295"/>
        <w:rPr>
          <w:rFonts w:ascii="Arial" w:eastAsia="Arial" w:hAnsi="Arial" w:cs="Arial"/>
          <w:sz w:val="22"/>
          <w:szCs w:val="22"/>
        </w:rPr>
      </w:pPr>
    </w:p>
    <w:p w14:paraId="48025CAD" w14:textId="6491B593" w:rsidR="007C301E" w:rsidRPr="0018447C" w:rsidRDefault="004D47C8" w:rsidP="007C301E">
      <w:pPr>
        <w:spacing w:line="258" w:lineRule="auto"/>
        <w:ind w:right="295"/>
        <w:rPr>
          <w:rFonts w:ascii="Arial" w:eastAsia="Arial" w:hAnsi="Arial" w:cs="Arial"/>
          <w:sz w:val="22"/>
          <w:szCs w:val="22"/>
        </w:rPr>
      </w:pPr>
      <w:r>
        <w:rPr>
          <w:rFonts w:ascii="Arial" w:eastAsia="Arial" w:hAnsi="Arial" w:cs="Arial"/>
          <w:sz w:val="22"/>
          <w:szCs w:val="22"/>
        </w:rPr>
        <w:t>PSH</w:t>
      </w:r>
      <w:r w:rsidR="007C301E" w:rsidRPr="003A12A5">
        <w:rPr>
          <w:rFonts w:ascii="Arial" w:eastAsia="Arial" w:hAnsi="Arial" w:cs="Arial"/>
          <w:sz w:val="22"/>
          <w:szCs w:val="22"/>
        </w:rPr>
        <w:t>E may sometimes bring about disclosures of child protection issues and staff should always ask for advice or</w:t>
      </w:r>
      <w:r w:rsidR="007C301E">
        <w:rPr>
          <w:rFonts w:ascii="Arial" w:eastAsia="Arial" w:hAnsi="Arial" w:cs="Arial"/>
          <w:sz w:val="22"/>
          <w:szCs w:val="22"/>
        </w:rPr>
        <w:t xml:space="preserve"> </w:t>
      </w:r>
      <w:r w:rsidR="007C301E" w:rsidRPr="003A12A5">
        <w:rPr>
          <w:rFonts w:ascii="Arial" w:eastAsia="Arial" w:hAnsi="Arial" w:cs="Arial"/>
          <w:sz w:val="22"/>
          <w:szCs w:val="22"/>
        </w:rPr>
        <w:t xml:space="preserve">support if they are in any doubt of procedure or the importance of a disclosure from the </w:t>
      </w:r>
      <w:r w:rsidR="007467EE" w:rsidRPr="003A12A5">
        <w:rPr>
          <w:rFonts w:ascii="Arial" w:eastAsia="Arial" w:hAnsi="Arial" w:cs="Arial"/>
          <w:sz w:val="22"/>
          <w:szCs w:val="22"/>
        </w:rPr>
        <w:t>safeguarding</w:t>
      </w:r>
      <w:r w:rsidR="007C301E" w:rsidRPr="003A12A5">
        <w:rPr>
          <w:rFonts w:ascii="Arial" w:eastAsia="Arial" w:hAnsi="Arial" w:cs="Arial"/>
          <w:sz w:val="22"/>
          <w:szCs w:val="22"/>
        </w:rPr>
        <w:t xml:space="preserve"> Lead.</w:t>
      </w:r>
    </w:p>
    <w:p w14:paraId="5C1FF341" w14:textId="77777777" w:rsidR="003A12A5" w:rsidRPr="003A12A5" w:rsidRDefault="003A12A5" w:rsidP="003A12A5">
      <w:pPr>
        <w:spacing w:line="258" w:lineRule="auto"/>
        <w:ind w:right="295"/>
        <w:rPr>
          <w:rFonts w:ascii="Arial" w:eastAsia="Arial" w:hAnsi="Arial" w:cs="Arial"/>
          <w:sz w:val="22"/>
          <w:szCs w:val="22"/>
        </w:rPr>
      </w:pPr>
    </w:p>
    <w:p w14:paraId="0DA810C3" w14:textId="1D053072" w:rsidR="003A12A5" w:rsidRPr="004A234E" w:rsidRDefault="003A12A5" w:rsidP="003A12A5">
      <w:pPr>
        <w:spacing w:line="258" w:lineRule="auto"/>
        <w:ind w:right="295"/>
        <w:rPr>
          <w:rFonts w:ascii="Arial" w:eastAsia="Arial" w:hAnsi="Arial" w:cs="Arial"/>
          <w:b/>
          <w:sz w:val="28"/>
          <w:szCs w:val="22"/>
        </w:rPr>
      </w:pPr>
      <w:r w:rsidRPr="004A234E">
        <w:rPr>
          <w:rFonts w:ascii="Arial" w:eastAsia="Arial" w:hAnsi="Arial" w:cs="Arial"/>
          <w:b/>
          <w:sz w:val="28"/>
          <w:szCs w:val="22"/>
        </w:rPr>
        <w:t xml:space="preserve">Delivery of </w:t>
      </w:r>
      <w:r w:rsidR="004D47C8">
        <w:rPr>
          <w:rFonts w:ascii="Arial" w:eastAsia="Arial" w:hAnsi="Arial" w:cs="Arial"/>
          <w:b/>
          <w:sz w:val="28"/>
          <w:szCs w:val="22"/>
        </w:rPr>
        <w:t>PSHE</w:t>
      </w:r>
    </w:p>
    <w:p w14:paraId="33C8C30D" w14:textId="77777777" w:rsidR="004B7467" w:rsidRDefault="004B7467" w:rsidP="004B7467">
      <w:pPr>
        <w:spacing w:line="258" w:lineRule="auto"/>
        <w:ind w:right="295"/>
        <w:rPr>
          <w:rFonts w:ascii="Arial" w:eastAsia="Arial" w:hAnsi="Arial" w:cs="Arial"/>
          <w:b/>
          <w:sz w:val="22"/>
          <w:szCs w:val="22"/>
        </w:rPr>
      </w:pPr>
    </w:p>
    <w:p w14:paraId="37EF969A" w14:textId="77777777" w:rsidR="004B7467" w:rsidRPr="003A12A5" w:rsidRDefault="004B7467" w:rsidP="004B7467">
      <w:pPr>
        <w:spacing w:line="258" w:lineRule="auto"/>
        <w:ind w:right="295"/>
        <w:rPr>
          <w:rFonts w:ascii="Arial" w:eastAsia="Arial" w:hAnsi="Arial" w:cs="Arial"/>
          <w:b/>
          <w:sz w:val="22"/>
          <w:szCs w:val="22"/>
        </w:rPr>
      </w:pPr>
      <w:r w:rsidRPr="003A12A5">
        <w:rPr>
          <w:rFonts w:ascii="Arial" w:eastAsia="Arial" w:hAnsi="Arial" w:cs="Arial"/>
          <w:b/>
          <w:sz w:val="22"/>
          <w:szCs w:val="22"/>
        </w:rPr>
        <w:t>Aims:</w:t>
      </w:r>
    </w:p>
    <w:p w14:paraId="7E154D7E" w14:textId="77777777" w:rsidR="004B7467" w:rsidRDefault="004B7467" w:rsidP="004B7467">
      <w:pPr>
        <w:spacing w:line="258" w:lineRule="auto"/>
        <w:ind w:right="295"/>
        <w:rPr>
          <w:rFonts w:ascii="Arial" w:eastAsia="Arial" w:hAnsi="Arial" w:cs="Arial"/>
          <w:sz w:val="22"/>
          <w:szCs w:val="22"/>
        </w:rPr>
      </w:pPr>
      <w:r w:rsidRPr="004B7467">
        <w:rPr>
          <w:rFonts w:ascii="Arial" w:eastAsia="Arial" w:hAnsi="Arial" w:cs="Arial"/>
          <w:sz w:val="22"/>
          <w:szCs w:val="22"/>
        </w:rPr>
        <w:t>To provide pupils with the knowledge, understanding, attitudes, values and skills they need in order to reach their potential as individuals and within the community.</w:t>
      </w:r>
      <w:r>
        <w:rPr>
          <w:rFonts w:ascii="Arial" w:eastAsia="Arial" w:hAnsi="Arial" w:cs="Arial"/>
          <w:sz w:val="22"/>
          <w:szCs w:val="22"/>
        </w:rPr>
        <w:t xml:space="preserve"> </w:t>
      </w:r>
    </w:p>
    <w:p w14:paraId="5E94058F" w14:textId="77777777" w:rsidR="004B7467" w:rsidRDefault="004B7467" w:rsidP="004B7467">
      <w:pPr>
        <w:spacing w:line="258" w:lineRule="auto"/>
        <w:ind w:right="295"/>
        <w:rPr>
          <w:rFonts w:ascii="Arial" w:eastAsia="Arial" w:hAnsi="Arial" w:cs="Arial"/>
          <w:sz w:val="22"/>
          <w:szCs w:val="22"/>
        </w:rPr>
      </w:pPr>
    </w:p>
    <w:p w14:paraId="2ABE9C2F" w14:textId="124AE731" w:rsidR="004B7467" w:rsidRPr="004B7467" w:rsidRDefault="004B7467" w:rsidP="004B7467">
      <w:pPr>
        <w:spacing w:line="258" w:lineRule="auto"/>
        <w:ind w:right="295"/>
        <w:rPr>
          <w:rFonts w:ascii="Arial" w:eastAsia="Arial" w:hAnsi="Arial" w:cs="Arial"/>
          <w:sz w:val="22"/>
          <w:szCs w:val="22"/>
        </w:rPr>
      </w:pPr>
      <w:r w:rsidRPr="004B7467">
        <w:rPr>
          <w:rFonts w:ascii="Arial" w:eastAsia="Arial" w:hAnsi="Arial" w:cs="Arial"/>
          <w:sz w:val="22"/>
          <w:szCs w:val="22"/>
        </w:rPr>
        <w:t>Pupils are</w:t>
      </w:r>
      <w:r>
        <w:rPr>
          <w:rFonts w:ascii="Arial" w:eastAsia="Arial" w:hAnsi="Arial" w:cs="Arial"/>
          <w:sz w:val="22"/>
          <w:szCs w:val="22"/>
        </w:rPr>
        <w:t xml:space="preserve"> </w:t>
      </w:r>
      <w:r w:rsidRPr="004B7467">
        <w:rPr>
          <w:rFonts w:ascii="Arial" w:eastAsia="Arial" w:hAnsi="Arial" w:cs="Arial"/>
          <w:sz w:val="22"/>
          <w:szCs w:val="22"/>
        </w:rPr>
        <w:t xml:space="preserve">encouraged to take part in a wide range of activities and experiences across and beyond the curriculum, contributing fully to the life of their school and communities. In doing so they learn to </w:t>
      </w:r>
      <w:proofErr w:type="spellStart"/>
      <w:r w:rsidRPr="004B7467">
        <w:rPr>
          <w:rFonts w:ascii="Arial" w:eastAsia="Arial" w:hAnsi="Arial" w:cs="Arial"/>
          <w:sz w:val="22"/>
          <w:szCs w:val="22"/>
        </w:rPr>
        <w:t>recognise</w:t>
      </w:r>
      <w:proofErr w:type="spellEnd"/>
      <w:r w:rsidRPr="004B7467">
        <w:rPr>
          <w:rFonts w:ascii="Arial" w:eastAsia="Arial" w:hAnsi="Arial" w:cs="Arial"/>
          <w:sz w:val="22"/>
          <w:szCs w:val="22"/>
        </w:rPr>
        <w:t xml:space="preserve"> their own worth, work well with others and become increasingly</w:t>
      </w:r>
      <w:r>
        <w:rPr>
          <w:rFonts w:ascii="Arial" w:eastAsia="Arial" w:hAnsi="Arial" w:cs="Arial"/>
          <w:sz w:val="22"/>
          <w:szCs w:val="22"/>
        </w:rPr>
        <w:t xml:space="preserve"> </w:t>
      </w:r>
      <w:r w:rsidRPr="004B7467">
        <w:rPr>
          <w:rFonts w:ascii="Arial" w:eastAsia="Arial" w:hAnsi="Arial" w:cs="Arial"/>
          <w:sz w:val="22"/>
          <w:szCs w:val="22"/>
        </w:rPr>
        <w:t>responsible for their own learning. They reflect on their experiences and understand how they are developing personally and socially, tackling many of the spiritual, moral, social and cultural issues that are part of growing up.</w:t>
      </w:r>
    </w:p>
    <w:p w14:paraId="683DEB28" w14:textId="77777777" w:rsidR="004B7467" w:rsidRDefault="004B7467" w:rsidP="004B7467">
      <w:pPr>
        <w:spacing w:line="258" w:lineRule="auto"/>
        <w:ind w:right="295"/>
        <w:rPr>
          <w:rFonts w:ascii="Arial" w:eastAsia="Arial" w:hAnsi="Arial" w:cs="Arial"/>
          <w:sz w:val="22"/>
          <w:szCs w:val="22"/>
        </w:rPr>
      </w:pPr>
    </w:p>
    <w:p w14:paraId="6D7A8B11" w14:textId="2A7355A5" w:rsidR="004B7467" w:rsidRDefault="004B7467" w:rsidP="004B7467">
      <w:pPr>
        <w:spacing w:line="258" w:lineRule="auto"/>
        <w:ind w:right="295"/>
        <w:rPr>
          <w:rFonts w:ascii="Arial" w:eastAsia="Arial" w:hAnsi="Arial" w:cs="Arial"/>
          <w:sz w:val="22"/>
          <w:szCs w:val="22"/>
        </w:rPr>
      </w:pPr>
      <w:r w:rsidRPr="004B7467">
        <w:rPr>
          <w:rFonts w:ascii="Arial" w:eastAsia="Arial" w:hAnsi="Arial" w:cs="Arial"/>
          <w:sz w:val="22"/>
          <w:szCs w:val="22"/>
        </w:rPr>
        <w:t>They learn to understand and respect our common humanity; diversity and differences so that they can go on to form the effective, fulfilling relationships that are an essential part of life and learning.</w:t>
      </w:r>
    </w:p>
    <w:p w14:paraId="6F115313" w14:textId="2CFD5806" w:rsidR="004349E7" w:rsidRPr="004B7467" w:rsidRDefault="004349E7" w:rsidP="004B7467">
      <w:pPr>
        <w:spacing w:line="258" w:lineRule="auto"/>
        <w:ind w:right="295"/>
        <w:rPr>
          <w:rFonts w:ascii="Arial" w:eastAsia="Arial" w:hAnsi="Arial" w:cs="Arial"/>
          <w:sz w:val="22"/>
          <w:szCs w:val="22"/>
        </w:rPr>
      </w:pPr>
    </w:p>
    <w:p w14:paraId="456C7153" w14:textId="04409BEE" w:rsidR="004D47C8" w:rsidRPr="004D47C8" w:rsidRDefault="004D47C8" w:rsidP="004D47C8">
      <w:pPr>
        <w:spacing w:line="258" w:lineRule="auto"/>
        <w:ind w:right="295"/>
        <w:rPr>
          <w:rFonts w:ascii="Arial" w:eastAsia="Arial" w:hAnsi="Arial" w:cs="Arial"/>
          <w:b/>
          <w:sz w:val="22"/>
          <w:szCs w:val="22"/>
        </w:rPr>
      </w:pPr>
      <w:r w:rsidRPr="004349E7">
        <w:rPr>
          <w:rFonts w:ascii="Arial" w:eastAsia="Arial" w:hAnsi="Arial" w:cs="Arial"/>
          <w:b/>
          <w:sz w:val="22"/>
          <w:szCs w:val="22"/>
        </w:rPr>
        <w:t xml:space="preserve">Objectives of our </w:t>
      </w:r>
      <w:r>
        <w:rPr>
          <w:rFonts w:ascii="Arial" w:eastAsia="Arial" w:hAnsi="Arial" w:cs="Arial"/>
          <w:b/>
          <w:sz w:val="22"/>
          <w:szCs w:val="22"/>
        </w:rPr>
        <w:t>PSH</w:t>
      </w:r>
      <w:r w:rsidRPr="004349E7">
        <w:rPr>
          <w:rFonts w:ascii="Arial" w:eastAsia="Arial" w:hAnsi="Arial" w:cs="Arial"/>
          <w:b/>
          <w:sz w:val="22"/>
          <w:szCs w:val="22"/>
        </w:rPr>
        <w:t xml:space="preserve">E </w:t>
      </w:r>
      <w:r>
        <w:rPr>
          <w:rFonts w:ascii="Arial" w:eastAsia="Arial" w:hAnsi="Arial" w:cs="Arial"/>
          <w:b/>
          <w:sz w:val="22"/>
          <w:szCs w:val="22"/>
        </w:rPr>
        <w:t>syllabus</w:t>
      </w:r>
      <w:r w:rsidRPr="004349E7">
        <w:rPr>
          <w:rFonts w:ascii="Arial" w:eastAsia="Arial" w:hAnsi="Arial" w:cs="Arial"/>
          <w:b/>
          <w:sz w:val="22"/>
          <w:szCs w:val="22"/>
        </w:rPr>
        <w:t xml:space="preserve"> are</w:t>
      </w:r>
      <w:r>
        <w:rPr>
          <w:rFonts w:ascii="Arial" w:eastAsia="Arial" w:hAnsi="Arial" w:cs="Arial"/>
          <w:b/>
          <w:sz w:val="22"/>
          <w:szCs w:val="22"/>
        </w:rPr>
        <w:t>:</w:t>
      </w:r>
    </w:p>
    <w:p w14:paraId="6C4448C1" w14:textId="270D0EEF"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xml:space="preserve">PSHE will support the development of the skills, attitudes, values and </w:t>
      </w:r>
      <w:r>
        <w:rPr>
          <w:rFonts w:ascii="Arial" w:eastAsia="Arial" w:hAnsi="Arial" w:cs="Arial"/>
          <w:sz w:val="22"/>
          <w:szCs w:val="22"/>
        </w:rPr>
        <w:t>behavior</w:t>
      </w:r>
      <w:r w:rsidR="002D5A7A">
        <w:rPr>
          <w:rFonts w:ascii="Arial" w:eastAsia="Arial" w:hAnsi="Arial" w:cs="Arial"/>
          <w:sz w:val="22"/>
          <w:szCs w:val="22"/>
        </w:rPr>
        <w:t xml:space="preserve"> </w:t>
      </w:r>
      <w:r w:rsidRPr="004D47C8">
        <w:rPr>
          <w:rFonts w:ascii="Arial" w:eastAsia="Arial" w:hAnsi="Arial" w:cs="Arial"/>
          <w:sz w:val="22"/>
          <w:szCs w:val="22"/>
        </w:rPr>
        <w:t>which enable pupils to:</w:t>
      </w:r>
    </w:p>
    <w:p w14:paraId="12A7F885"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Have a sense of purpose</w:t>
      </w:r>
    </w:p>
    <w:p w14:paraId="50F5C914"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Value self and others</w:t>
      </w:r>
    </w:p>
    <w:p w14:paraId="467FADF5"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Form relationships</w:t>
      </w:r>
    </w:p>
    <w:p w14:paraId="2B415DEF"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Make and act on informed decisions</w:t>
      </w:r>
    </w:p>
    <w:p w14:paraId="05BD5818"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Communicate effectively</w:t>
      </w:r>
    </w:p>
    <w:p w14:paraId="4BE94205"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Work with others</w:t>
      </w:r>
    </w:p>
    <w:p w14:paraId="4E96A796"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Respond to challenge</w:t>
      </w:r>
    </w:p>
    <w:p w14:paraId="04A8034E"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Be an active partner in their own learning</w:t>
      </w:r>
    </w:p>
    <w:p w14:paraId="3C938AB2"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Be active citizens within the local community</w:t>
      </w:r>
    </w:p>
    <w:p w14:paraId="033CB3D2" w14:textId="77777777" w:rsidR="004D47C8" w:rsidRPr="004D47C8" w:rsidRDefault="004D47C8" w:rsidP="004D47C8">
      <w:pPr>
        <w:spacing w:line="258" w:lineRule="auto"/>
        <w:ind w:right="295"/>
        <w:rPr>
          <w:rFonts w:ascii="Arial" w:eastAsia="Arial" w:hAnsi="Arial" w:cs="Arial"/>
          <w:sz w:val="22"/>
          <w:szCs w:val="22"/>
        </w:rPr>
      </w:pPr>
      <w:r w:rsidRPr="004D47C8">
        <w:rPr>
          <w:rFonts w:ascii="Arial" w:eastAsia="Arial" w:hAnsi="Arial" w:cs="Arial"/>
          <w:sz w:val="22"/>
          <w:szCs w:val="22"/>
        </w:rPr>
        <w:t>• Explore issues related to living in a democratic society</w:t>
      </w:r>
    </w:p>
    <w:p w14:paraId="1C2CBFF8" w14:textId="67D9192F" w:rsidR="004349E7" w:rsidRPr="003A12A5" w:rsidRDefault="004D47C8" w:rsidP="004349E7">
      <w:pPr>
        <w:spacing w:line="258" w:lineRule="auto"/>
        <w:ind w:right="295"/>
        <w:rPr>
          <w:rFonts w:ascii="Arial" w:eastAsia="Arial" w:hAnsi="Arial" w:cs="Arial"/>
          <w:sz w:val="22"/>
          <w:szCs w:val="22"/>
        </w:rPr>
      </w:pPr>
      <w:r w:rsidRPr="004D47C8">
        <w:rPr>
          <w:rFonts w:ascii="Arial" w:eastAsia="Arial" w:hAnsi="Arial" w:cs="Arial"/>
          <w:sz w:val="22"/>
          <w:szCs w:val="22"/>
        </w:rPr>
        <w:t>• Become healthy and fulfilled individuals</w:t>
      </w:r>
    </w:p>
    <w:p w14:paraId="7DF10143" w14:textId="77777777" w:rsidR="004349E7" w:rsidRDefault="004349E7" w:rsidP="004349E7">
      <w:pPr>
        <w:spacing w:line="258" w:lineRule="auto"/>
        <w:ind w:right="295"/>
        <w:rPr>
          <w:rFonts w:ascii="Arial" w:eastAsia="Arial" w:hAnsi="Arial" w:cs="Arial"/>
          <w:sz w:val="22"/>
          <w:szCs w:val="22"/>
        </w:rPr>
      </w:pPr>
    </w:p>
    <w:p w14:paraId="21CA64EC" w14:textId="77777777" w:rsidR="004349E7" w:rsidRPr="007C301E" w:rsidRDefault="004349E7" w:rsidP="004349E7">
      <w:pPr>
        <w:spacing w:line="258" w:lineRule="auto"/>
        <w:ind w:right="295"/>
        <w:rPr>
          <w:rFonts w:ascii="Arial" w:eastAsia="Arial" w:hAnsi="Arial" w:cs="Arial"/>
          <w:b/>
          <w:sz w:val="22"/>
          <w:szCs w:val="22"/>
        </w:rPr>
      </w:pPr>
      <w:r w:rsidRPr="007C301E">
        <w:rPr>
          <w:rFonts w:ascii="Arial" w:eastAsia="Arial" w:hAnsi="Arial" w:cs="Arial"/>
          <w:b/>
          <w:sz w:val="22"/>
          <w:szCs w:val="22"/>
        </w:rPr>
        <w:t>Dealing with Questions</w:t>
      </w:r>
    </w:p>
    <w:p w14:paraId="6C8E75B1" w14:textId="77777777" w:rsidR="004349E7" w:rsidRPr="003A12A5"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Clear parameters of what is appropriate &amp; inappropriate will be established within the ground rules. Questions</w:t>
      </w:r>
      <w:r>
        <w:rPr>
          <w:rFonts w:ascii="Arial" w:eastAsia="Arial" w:hAnsi="Arial" w:cs="Arial"/>
          <w:sz w:val="22"/>
          <w:szCs w:val="22"/>
        </w:rPr>
        <w:t xml:space="preserve"> </w:t>
      </w:r>
      <w:r w:rsidRPr="003A12A5">
        <w:rPr>
          <w:rFonts w:ascii="Arial" w:eastAsia="Arial" w:hAnsi="Arial" w:cs="Arial"/>
          <w:sz w:val="22"/>
          <w:szCs w:val="22"/>
        </w:rPr>
        <w:t>will be answered in a sensitive manner, using simple, accurate and straightforward language. The answers</w:t>
      </w:r>
      <w:r>
        <w:rPr>
          <w:rFonts w:ascii="Arial" w:eastAsia="Arial" w:hAnsi="Arial" w:cs="Arial"/>
          <w:sz w:val="22"/>
          <w:szCs w:val="22"/>
        </w:rPr>
        <w:t xml:space="preserve"> </w:t>
      </w:r>
      <w:r w:rsidRPr="003A12A5">
        <w:rPr>
          <w:rFonts w:ascii="Arial" w:eastAsia="Arial" w:hAnsi="Arial" w:cs="Arial"/>
          <w:sz w:val="22"/>
          <w:szCs w:val="22"/>
        </w:rPr>
        <w:t>given will always be honest but may not be, on occasion, everything there is to know. The age of the child will</w:t>
      </w:r>
      <w:r>
        <w:rPr>
          <w:rFonts w:ascii="Arial" w:eastAsia="Arial" w:hAnsi="Arial" w:cs="Arial"/>
          <w:sz w:val="22"/>
          <w:szCs w:val="22"/>
        </w:rPr>
        <w:t xml:space="preserve"> </w:t>
      </w:r>
      <w:r w:rsidRPr="003A12A5">
        <w:rPr>
          <w:rFonts w:ascii="Arial" w:eastAsia="Arial" w:hAnsi="Arial" w:cs="Arial"/>
          <w:sz w:val="22"/>
          <w:szCs w:val="22"/>
        </w:rPr>
        <w:t>always be taken into consideration as will their level of maturity.</w:t>
      </w:r>
    </w:p>
    <w:p w14:paraId="3045FDD7" w14:textId="1EF5678F" w:rsidR="004349E7"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Should a sensitive issue arise or a question that leads a staff member to suspect an inappropriate knowledge,</w:t>
      </w:r>
      <w:r>
        <w:rPr>
          <w:rFonts w:ascii="Arial" w:eastAsia="Arial" w:hAnsi="Arial" w:cs="Arial"/>
          <w:sz w:val="22"/>
          <w:szCs w:val="22"/>
        </w:rPr>
        <w:t xml:space="preserve"> </w:t>
      </w:r>
      <w:r w:rsidRPr="003A12A5">
        <w:rPr>
          <w:rFonts w:ascii="Arial" w:eastAsia="Arial" w:hAnsi="Arial" w:cs="Arial"/>
          <w:sz w:val="22"/>
          <w:szCs w:val="22"/>
        </w:rPr>
        <w:t xml:space="preserve">curiosity or experience; this will be reported to the parent and / or </w:t>
      </w:r>
      <w:r w:rsidR="00F63FA3">
        <w:rPr>
          <w:rFonts w:ascii="Arial" w:eastAsia="Arial" w:hAnsi="Arial" w:cs="Arial"/>
          <w:sz w:val="22"/>
          <w:szCs w:val="22"/>
        </w:rPr>
        <w:t xml:space="preserve">Designated </w:t>
      </w:r>
      <w:r w:rsidRPr="003A12A5">
        <w:rPr>
          <w:rFonts w:ascii="Arial" w:eastAsia="Arial" w:hAnsi="Arial" w:cs="Arial"/>
          <w:sz w:val="22"/>
          <w:szCs w:val="22"/>
        </w:rPr>
        <w:t>Safeg</w:t>
      </w:r>
      <w:r w:rsidR="00F63FA3">
        <w:rPr>
          <w:rFonts w:ascii="Arial" w:eastAsia="Arial" w:hAnsi="Arial" w:cs="Arial"/>
          <w:sz w:val="22"/>
          <w:szCs w:val="22"/>
        </w:rPr>
        <w:t>ua</w:t>
      </w:r>
      <w:r w:rsidRPr="003A12A5">
        <w:rPr>
          <w:rFonts w:ascii="Arial" w:eastAsia="Arial" w:hAnsi="Arial" w:cs="Arial"/>
          <w:sz w:val="22"/>
          <w:szCs w:val="22"/>
        </w:rPr>
        <w:t>rding lead</w:t>
      </w:r>
      <w:r w:rsidR="00F63FA3">
        <w:rPr>
          <w:rFonts w:ascii="Arial" w:eastAsia="Arial" w:hAnsi="Arial" w:cs="Arial"/>
          <w:sz w:val="22"/>
          <w:szCs w:val="22"/>
        </w:rPr>
        <w:t xml:space="preserve"> (DSL)</w:t>
      </w:r>
    </w:p>
    <w:p w14:paraId="0827E25F" w14:textId="77777777" w:rsidR="004349E7" w:rsidRPr="003A12A5" w:rsidRDefault="004349E7" w:rsidP="004349E7">
      <w:pPr>
        <w:spacing w:line="258" w:lineRule="auto"/>
        <w:ind w:right="295"/>
        <w:rPr>
          <w:rFonts w:ascii="Arial" w:eastAsia="Arial" w:hAnsi="Arial" w:cs="Arial"/>
          <w:sz w:val="22"/>
          <w:szCs w:val="22"/>
        </w:rPr>
      </w:pPr>
    </w:p>
    <w:p w14:paraId="1865DDCA" w14:textId="77777777" w:rsidR="00C83518" w:rsidRDefault="00C83518" w:rsidP="003A12A5">
      <w:pPr>
        <w:spacing w:line="258" w:lineRule="auto"/>
        <w:ind w:right="295"/>
        <w:rPr>
          <w:rFonts w:ascii="Arial" w:eastAsia="Arial" w:hAnsi="Arial" w:cs="Arial"/>
          <w:b/>
          <w:sz w:val="22"/>
          <w:szCs w:val="22"/>
        </w:rPr>
      </w:pPr>
    </w:p>
    <w:p w14:paraId="33632B22" w14:textId="2B05CBBD" w:rsidR="007C301E" w:rsidRPr="004349E7" w:rsidRDefault="00680CE5" w:rsidP="003A12A5">
      <w:pPr>
        <w:spacing w:line="258" w:lineRule="auto"/>
        <w:ind w:right="295"/>
        <w:rPr>
          <w:rFonts w:ascii="Arial" w:eastAsia="Arial" w:hAnsi="Arial" w:cs="Arial"/>
          <w:b/>
          <w:sz w:val="22"/>
          <w:szCs w:val="22"/>
        </w:rPr>
      </w:pPr>
      <w:r>
        <w:rPr>
          <w:rFonts w:ascii="Arial" w:eastAsia="Arial" w:hAnsi="Arial" w:cs="Arial"/>
          <w:b/>
          <w:sz w:val="22"/>
          <w:szCs w:val="22"/>
        </w:rPr>
        <w:lastRenderedPageBreak/>
        <w:t>PSHE</w:t>
      </w:r>
      <w:r w:rsidR="004349E7" w:rsidRPr="004349E7">
        <w:rPr>
          <w:rFonts w:ascii="Arial" w:eastAsia="Arial" w:hAnsi="Arial" w:cs="Arial"/>
          <w:b/>
          <w:sz w:val="22"/>
          <w:szCs w:val="22"/>
        </w:rPr>
        <w:t xml:space="preserve"> Curriculum Map</w:t>
      </w:r>
    </w:p>
    <w:p w14:paraId="60F105BA" w14:textId="5AC743AA" w:rsidR="004349E7" w:rsidRDefault="004349E7" w:rsidP="003A12A5">
      <w:pPr>
        <w:spacing w:line="258" w:lineRule="auto"/>
        <w:ind w:right="295"/>
        <w:rPr>
          <w:rFonts w:ascii="Arial" w:eastAsia="Arial" w:hAnsi="Arial" w:cs="Arial"/>
          <w:sz w:val="22"/>
          <w:szCs w:val="22"/>
        </w:rPr>
      </w:pPr>
      <w:r w:rsidRPr="004349E7">
        <w:rPr>
          <w:rFonts w:ascii="Arial" w:eastAsia="Arial" w:hAnsi="Arial" w:cs="Arial"/>
          <w:sz w:val="22"/>
          <w:szCs w:val="22"/>
        </w:rPr>
        <w:t>Each school within The Link Academy Trust wil</w:t>
      </w:r>
      <w:r>
        <w:rPr>
          <w:rFonts w:ascii="Arial" w:eastAsia="Arial" w:hAnsi="Arial" w:cs="Arial"/>
          <w:sz w:val="22"/>
          <w:szCs w:val="22"/>
        </w:rPr>
        <w:t xml:space="preserve">l teach this using their own scheme. Please consult the </w:t>
      </w:r>
      <w:r w:rsidR="00FA034C">
        <w:rPr>
          <w:rFonts w:ascii="Arial" w:eastAsia="Arial" w:hAnsi="Arial" w:cs="Arial"/>
          <w:sz w:val="22"/>
          <w:szCs w:val="22"/>
        </w:rPr>
        <w:t>school’s</w:t>
      </w:r>
      <w:r>
        <w:rPr>
          <w:rFonts w:ascii="Arial" w:eastAsia="Arial" w:hAnsi="Arial" w:cs="Arial"/>
          <w:sz w:val="22"/>
          <w:szCs w:val="22"/>
        </w:rPr>
        <w:t xml:space="preserve"> website for their Curriculum map and how this is delivered. </w:t>
      </w:r>
    </w:p>
    <w:p w14:paraId="12DF7CB3" w14:textId="77777777" w:rsidR="004A234E" w:rsidRDefault="004A234E" w:rsidP="004A234E">
      <w:pPr>
        <w:rPr>
          <w:b/>
          <w:bCs/>
          <w:sz w:val="22"/>
          <w:szCs w:val="22"/>
        </w:rPr>
      </w:pPr>
    </w:p>
    <w:p w14:paraId="3ACCDD24" w14:textId="1FE7E337" w:rsidR="004A234E" w:rsidRDefault="004A234E" w:rsidP="004A234E">
      <w:pPr>
        <w:rPr>
          <w:rFonts w:ascii="Arial" w:eastAsia="Calibri" w:hAnsi="Arial" w:cs="Arial"/>
          <w:b/>
          <w:sz w:val="28"/>
          <w:szCs w:val="28"/>
        </w:rPr>
      </w:pPr>
      <w:r w:rsidRPr="00A10C11">
        <w:rPr>
          <w:rFonts w:ascii="Arial" w:eastAsia="Calibri" w:hAnsi="Arial" w:cs="Arial"/>
          <w:b/>
          <w:sz w:val="28"/>
          <w:szCs w:val="28"/>
        </w:rPr>
        <w:t>Links with other policies</w:t>
      </w:r>
    </w:p>
    <w:p w14:paraId="1E048528" w14:textId="77777777" w:rsidR="000942C3" w:rsidRPr="00A10C11" w:rsidRDefault="000942C3" w:rsidP="004A234E">
      <w:pPr>
        <w:rPr>
          <w:rFonts w:ascii="Arial" w:eastAsia="Calibri" w:hAnsi="Arial" w:cs="Arial"/>
          <w:sz w:val="28"/>
          <w:szCs w:val="28"/>
        </w:rPr>
      </w:pPr>
    </w:p>
    <w:p w14:paraId="604C897D" w14:textId="01B31E0A" w:rsidR="004A234E" w:rsidRDefault="004A234E" w:rsidP="004A234E">
      <w:pPr>
        <w:spacing w:line="260" w:lineRule="exact"/>
        <w:ind w:left="113"/>
        <w:rPr>
          <w:rFonts w:ascii="Arial" w:eastAsia="Calibri" w:hAnsi="Arial" w:cs="Arial"/>
          <w:position w:val="1"/>
          <w:sz w:val="22"/>
          <w:szCs w:val="22"/>
        </w:rPr>
      </w:pPr>
      <w:r w:rsidRPr="000A4897">
        <w:rPr>
          <w:rFonts w:ascii="Arial" w:eastAsia="Calibri" w:hAnsi="Arial" w:cs="Arial"/>
          <w:position w:val="1"/>
          <w:sz w:val="22"/>
          <w:szCs w:val="22"/>
        </w:rPr>
        <w:t xml:space="preserve">Other policies that relate to </w:t>
      </w:r>
      <w:r w:rsidR="00680CE5">
        <w:rPr>
          <w:rFonts w:ascii="Arial" w:eastAsia="Calibri" w:hAnsi="Arial" w:cs="Arial"/>
          <w:position w:val="1"/>
          <w:sz w:val="22"/>
          <w:szCs w:val="22"/>
        </w:rPr>
        <w:t>PSHE</w:t>
      </w:r>
      <w:r w:rsidRPr="000A4897">
        <w:rPr>
          <w:rFonts w:ascii="Arial" w:eastAsia="Calibri" w:hAnsi="Arial" w:cs="Arial"/>
          <w:position w:val="1"/>
          <w:sz w:val="22"/>
          <w:szCs w:val="22"/>
        </w:rPr>
        <w:t xml:space="preserve"> </w:t>
      </w:r>
      <w:proofErr w:type="gramStart"/>
      <w:r w:rsidRPr="000A4897">
        <w:rPr>
          <w:rFonts w:ascii="Arial" w:eastAsia="Calibri" w:hAnsi="Arial" w:cs="Arial"/>
          <w:position w:val="1"/>
          <w:sz w:val="22"/>
          <w:szCs w:val="22"/>
        </w:rPr>
        <w:t>include:-</w:t>
      </w:r>
      <w:proofErr w:type="gramEnd"/>
    </w:p>
    <w:p w14:paraId="4ABFD513" w14:textId="7F3B71D6"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Anti-Bullying Policy</w:t>
      </w:r>
    </w:p>
    <w:p w14:paraId="30650BBC" w14:textId="7979A51A"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 xml:space="preserve">Equal Opportunities Policy 2019 </w:t>
      </w:r>
    </w:p>
    <w:p w14:paraId="6EC76A9D" w14:textId="3691AFCB"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 xml:space="preserve">Online Safety Policy </w:t>
      </w:r>
    </w:p>
    <w:p w14:paraId="0E11C9D4" w14:textId="32A61967"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Safeguarding and Child Protection Policy 2019</w:t>
      </w:r>
    </w:p>
    <w:p w14:paraId="292961B5" w14:textId="65607D80" w:rsidR="0077397D" w:rsidRDefault="0077397D" w:rsidP="004A234E">
      <w:pPr>
        <w:spacing w:line="260" w:lineRule="exact"/>
        <w:ind w:left="113"/>
        <w:rPr>
          <w:rFonts w:ascii="Arial" w:eastAsia="Calibri" w:hAnsi="Arial" w:cs="Arial"/>
          <w:sz w:val="22"/>
          <w:szCs w:val="22"/>
        </w:rPr>
      </w:pPr>
      <w:r>
        <w:rPr>
          <w:rFonts w:ascii="Arial" w:eastAsia="Calibri" w:hAnsi="Arial" w:cs="Arial"/>
          <w:sz w:val="22"/>
          <w:szCs w:val="22"/>
        </w:rPr>
        <w:t>Curriculum Policy</w:t>
      </w:r>
    </w:p>
    <w:p w14:paraId="41BB92E8" w14:textId="2359B2AF" w:rsidR="00B67B1D" w:rsidRPr="000A4897" w:rsidRDefault="00680CE5" w:rsidP="004A234E">
      <w:pPr>
        <w:spacing w:line="260" w:lineRule="exact"/>
        <w:ind w:left="113"/>
        <w:rPr>
          <w:rFonts w:ascii="Arial" w:eastAsia="Calibri" w:hAnsi="Arial" w:cs="Arial"/>
          <w:sz w:val="22"/>
          <w:szCs w:val="22"/>
        </w:rPr>
      </w:pPr>
      <w:r>
        <w:rPr>
          <w:rFonts w:ascii="Arial" w:eastAsia="Calibri" w:hAnsi="Arial" w:cs="Arial"/>
          <w:sz w:val="22"/>
          <w:szCs w:val="22"/>
        </w:rPr>
        <w:t>RSE</w:t>
      </w:r>
      <w:r w:rsidR="00B67B1D">
        <w:rPr>
          <w:rFonts w:ascii="Arial" w:eastAsia="Calibri" w:hAnsi="Arial" w:cs="Arial"/>
          <w:sz w:val="22"/>
          <w:szCs w:val="22"/>
        </w:rPr>
        <w:t xml:space="preserve"> policy</w:t>
      </w:r>
    </w:p>
    <w:p w14:paraId="5E95FB0C" w14:textId="77777777" w:rsidR="004A234E" w:rsidRPr="004349E7" w:rsidRDefault="004A234E" w:rsidP="003A12A5">
      <w:pPr>
        <w:spacing w:line="258" w:lineRule="auto"/>
        <w:ind w:right="295"/>
        <w:rPr>
          <w:rFonts w:ascii="Arial" w:eastAsia="Arial" w:hAnsi="Arial" w:cs="Arial"/>
          <w:sz w:val="22"/>
          <w:szCs w:val="22"/>
        </w:rPr>
      </w:pPr>
    </w:p>
    <w:p w14:paraId="787B4F38" w14:textId="23085137" w:rsidR="00B864AF" w:rsidRPr="004349E7" w:rsidRDefault="00B864AF" w:rsidP="003A12A5">
      <w:pPr>
        <w:spacing w:line="258" w:lineRule="auto"/>
        <w:ind w:right="295"/>
        <w:rPr>
          <w:rFonts w:ascii="Arial" w:eastAsia="Arial" w:hAnsi="Arial" w:cs="Arial"/>
          <w:sz w:val="22"/>
          <w:szCs w:val="22"/>
        </w:rPr>
      </w:pPr>
    </w:p>
    <w:p w14:paraId="6DD0AE82" w14:textId="77777777" w:rsidR="00CC14DC" w:rsidRPr="0018447C" w:rsidRDefault="00CC14DC">
      <w:pPr>
        <w:spacing w:line="258" w:lineRule="auto"/>
        <w:ind w:left="100" w:right="295"/>
        <w:rPr>
          <w:rFonts w:ascii="Arial" w:eastAsia="Arial" w:hAnsi="Arial" w:cs="Arial"/>
          <w:sz w:val="22"/>
          <w:szCs w:val="22"/>
        </w:rPr>
      </w:pPr>
    </w:p>
    <w:sectPr w:rsidR="00CC14DC" w:rsidRPr="0018447C" w:rsidSect="00EE6B29">
      <w:headerReference w:type="default" r:id="rId11"/>
      <w:footerReference w:type="default" r:id="rId12"/>
      <w:footerReference w:type="first" r:id="rId13"/>
      <w:pgSz w:w="11920" w:h="16840"/>
      <w:pgMar w:top="1360" w:right="1360" w:bottom="280" w:left="1340" w:header="340" w:footer="73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F874" w14:textId="77777777" w:rsidR="00073476" w:rsidRDefault="00073476">
      <w:r>
        <w:separator/>
      </w:r>
    </w:p>
  </w:endnote>
  <w:endnote w:type="continuationSeparator" w:id="0">
    <w:p w14:paraId="6C3BEABF" w14:textId="77777777" w:rsidR="00073476" w:rsidRDefault="0007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12713"/>
      <w:docPartObj>
        <w:docPartGallery w:val="Page Numbers (Bottom of Page)"/>
        <w:docPartUnique/>
      </w:docPartObj>
    </w:sdtPr>
    <w:sdtEndPr>
      <w:rPr>
        <w:noProof/>
      </w:rPr>
    </w:sdtEndPr>
    <w:sdtContent>
      <w:p w14:paraId="79715BC1" w14:textId="230791B8" w:rsidR="00F61B47" w:rsidRDefault="00F61B47">
        <w:pPr>
          <w:pStyle w:val="Footer"/>
          <w:jc w:val="center"/>
        </w:pPr>
        <w:r>
          <w:fldChar w:fldCharType="begin"/>
        </w:r>
        <w:r>
          <w:instrText xml:space="preserve"> PAGE   \* MERGEFORMAT </w:instrText>
        </w:r>
        <w:r>
          <w:fldChar w:fldCharType="separate"/>
        </w:r>
        <w:r w:rsidR="009645BC">
          <w:rPr>
            <w:noProof/>
          </w:rPr>
          <w:t>5</w:t>
        </w:r>
        <w:r>
          <w:rPr>
            <w:noProof/>
          </w:rPr>
          <w:fldChar w:fldCharType="end"/>
        </w:r>
      </w:p>
    </w:sdtContent>
  </w:sdt>
  <w:p w14:paraId="6DD0AEA7" w14:textId="77777777" w:rsidR="009B5230" w:rsidRDefault="009B5230">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7D5D" w14:textId="180894B8" w:rsidR="00F61B47" w:rsidRDefault="00F61B47">
    <w:pPr>
      <w:pStyle w:val="Footer"/>
    </w:pPr>
  </w:p>
  <w:p w14:paraId="6DD0AEB8" w14:textId="77777777" w:rsidR="00CC14DC" w:rsidRDefault="00CC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1B6B" w14:textId="77777777" w:rsidR="00073476" w:rsidRDefault="00073476">
      <w:r>
        <w:separator/>
      </w:r>
    </w:p>
  </w:footnote>
  <w:footnote w:type="continuationSeparator" w:id="0">
    <w:p w14:paraId="1225EDA5" w14:textId="77777777" w:rsidR="00073476" w:rsidRDefault="0007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A25C" w14:textId="662C6667" w:rsidR="00F61B47" w:rsidRDefault="00F61B47">
    <w:pPr>
      <w:pStyle w:val="Header"/>
    </w:pPr>
  </w:p>
  <w:p w14:paraId="6DD0AE9D" w14:textId="77777777" w:rsidR="00CC14DC" w:rsidRDefault="00CC1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77B"/>
    <w:multiLevelType w:val="hybridMultilevel"/>
    <w:tmpl w:val="A088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221B"/>
    <w:multiLevelType w:val="hybridMultilevel"/>
    <w:tmpl w:val="5262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B0C81"/>
    <w:multiLevelType w:val="multilevel"/>
    <w:tmpl w:val="E21E33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1591A7A"/>
    <w:multiLevelType w:val="hybridMultilevel"/>
    <w:tmpl w:val="E8F0CF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263038BE"/>
    <w:multiLevelType w:val="hybridMultilevel"/>
    <w:tmpl w:val="38A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A31E5"/>
    <w:multiLevelType w:val="hybridMultilevel"/>
    <w:tmpl w:val="C16C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8471F"/>
    <w:multiLevelType w:val="hybridMultilevel"/>
    <w:tmpl w:val="87D0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A62D7"/>
    <w:multiLevelType w:val="hybridMultilevel"/>
    <w:tmpl w:val="2B22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44453"/>
    <w:multiLevelType w:val="hybridMultilevel"/>
    <w:tmpl w:val="BC2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813D6"/>
    <w:multiLevelType w:val="hybridMultilevel"/>
    <w:tmpl w:val="7040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214E8"/>
    <w:multiLevelType w:val="hybridMultilevel"/>
    <w:tmpl w:val="60FE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F2045"/>
    <w:multiLevelType w:val="hybridMultilevel"/>
    <w:tmpl w:val="575A7868"/>
    <w:lvl w:ilvl="0" w:tplc="08090001">
      <w:start w:val="1"/>
      <w:numFmt w:val="bullet"/>
      <w:lvlText w:val=""/>
      <w:lvlJc w:val="left"/>
      <w:pPr>
        <w:ind w:left="833" w:hanging="360"/>
      </w:pPr>
      <w:rPr>
        <w:rFonts w:ascii="Symbol" w:hAnsi="Symbol" w:hint="default"/>
      </w:rPr>
    </w:lvl>
    <w:lvl w:ilvl="1" w:tplc="08090001">
      <w:start w:val="1"/>
      <w:numFmt w:val="bullet"/>
      <w:lvlText w:val=""/>
      <w:lvlJc w:val="left"/>
      <w:pPr>
        <w:ind w:left="1553" w:hanging="360"/>
      </w:pPr>
      <w:rPr>
        <w:rFonts w:ascii="Symbol" w:hAnsi="Symbol"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572269E1"/>
    <w:multiLevelType w:val="hybridMultilevel"/>
    <w:tmpl w:val="45C294E2"/>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5880751B"/>
    <w:multiLevelType w:val="hybridMultilevel"/>
    <w:tmpl w:val="B378765A"/>
    <w:lvl w:ilvl="0" w:tplc="385EFE3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B1712"/>
    <w:multiLevelType w:val="hybridMultilevel"/>
    <w:tmpl w:val="8D6C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9609E"/>
    <w:multiLevelType w:val="hybridMultilevel"/>
    <w:tmpl w:val="913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F501C"/>
    <w:multiLevelType w:val="hybridMultilevel"/>
    <w:tmpl w:val="15BC33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85A09"/>
    <w:multiLevelType w:val="hybridMultilevel"/>
    <w:tmpl w:val="AB0C8358"/>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7BC92AC0"/>
    <w:multiLevelType w:val="hybridMultilevel"/>
    <w:tmpl w:val="78A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2"/>
  </w:num>
  <w:num w:numId="5">
    <w:abstractNumId w:val="11"/>
  </w:num>
  <w:num w:numId="6">
    <w:abstractNumId w:val="17"/>
  </w:num>
  <w:num w:numId="7">
    <w:abstractNumId w:val="16"/>
  </w:num>
  <w:num w:numId="8">
    <w:abstractNumId w:val="3"/>
  </w:num>
  <w:num w:numId="9">
    <w:abstractNumId w:val="7"/>
  </w:num>
  <w:num w:numId="10">
    <w:abstractNumId w:val="13"/>
  </w:num>
  <w:num w:numId="11">
    <w:abstractNumId w:val="0"/>
  </w:num>
  <w:num w:numId="12">
    <w:abstractNumId w:val="4"/>
  </w:num>
  <w:num w:numId="13">
    <w:abstractNumId w:val="5"/>
  </w:num>
  <w:num w:numId="14">
    <w:abstractNumId w:val="8"/>
  </w:num>
  <w:num w:numId="15">
    <w:abstractNumId w:val="1"/>
  </w:num>
  <w:num w:numId="16">
    <w:abstractNumId w:val="15"/>
  </w:num>
  <w:num w:numId="17">
    <w:abstractNumId w:val="6"/>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0"/>
    <w:rsid w:val="00005FC4"/>
    <w:rsid w:val="00007E9B"/>
    <w:rsid w:val="000409A9"/>
    <w:rsid w:val="000657BD"/>
    <w:rsid w:val="000707BC"/>
    <w:rsid w:val="00073476"/>
    <w:rsid w:val="00075C5C"/>
    <w:rsid w:val="000942C3"/>
    <w:rsid w:val="000E0D14"/>
    <w:rsid w:val="0011052E"/>
    <w:rsid w:val="00116D0D"/>
    <w:rsid w:val="0018447C"/>
    <w:rsid w:val="001916F0"/>
    <w:rsid w:val="00195C7C"/>
    <w:rsid w:val="001F6587"/>
    <w:rsid w:val="002815A9"/>
    <w:rsid w:val="002B6A26"/>
    <w:rsid w:val="002C064A"/>
    <w:rsid w:val="002D5A7A"/>
    <w:rsid w:val="002F1B9C"/>
    <w:rsid w:val="002F2DB4"/>
    <w:rsid w:val="003027DD"/>
    <w:rsid w:val="003A12A5"/>
    <w:rsid w:val="003A6C9C"/>
    <w:rsid w:val="003B1DF0"/>
    <w:rsid w:val="003D69C1"/>
    <w:rsid w:val="003F0D7C"/>
    <w:rsid w:val="00407181"/>
    <w:rsid w:val="0040797C"/>
    <w:rsid w:val="004349E7"/>
    <w:rsid w:val="00483CCD"/>
    <w:rsid w:val="0048445F"/>
    <w:rsid w:val="004863FC"/>
    <w:rsid w:val="00494690"/>
    <w:rsid w:val="004A1BB5"/>
    <w:rsid w:val="004A234E"/>
    <w:rsid w:val="004B0FBE"/>
    <w:rsid w:val="004B7467"/>
    <w:rsid w:val="004C5181"/>
    <w:rsid w:val="004D47C8"/>
    <w:rsid w:val="00581F9F"/>
    <w:rsid w:val="00594EA8"/>
    <w:rsid w:val="005D44C1"/>
    <w:rsid w:val="00680CE5"/>
    <w:rsid w:val="006B493A"/>
    <w:rsid w:val="006D1FE3"/>
    <w:rsid w:val="006E1208"/>
    <w:rsid w:val="00707D8C"/>
    <w:rsid w:val="00731909"/>
    <w:rsid w:val="007467EE"/>
    <w:rsid w:val="00753285"/>
    <w:rsid w:val="0076539E"/>
    <w:rsid w:val="0077397D"/>
    <w:rsid w:val="007C1F23"/>
    <w:rsid w:val="007C301E"/>
    <w:rsid w:val="007E23A1"/>
    <w:rsid w:val="007E5E17"/>
    <w:rsid w:val="007E7B0D"/>
    <w:rsid w:val="007F6408"/>
    <w:rsid w:val="00807366"/>
    <w:rsid w:val="008741CB"/>
    <w:rsid w:val="008811E8"/>
    <w:rsid w:val="00892D53"/>
    <w:rsid w:val="00895F30"/>
    <w:rsid w:val="008A5082"/>
    <w:rsid w:val="00910F3E"/>
    <w:rsid w:val="00912884"/>
    <w:rsid w:val="0091379C"/>
    <w:rsid w:val="00920685"/>
    <w:rsid w:val="009645BC"/>
    <w:rsid w:val="009B5230"/>
    <w:rsid w:val="009D5090"/>
    <w:rsid w:val="009F0AB0"/>
    <w:rsid w:val="00A10C11"/>
    <w:rsid w:val="00A35635"/>
    <w:rsid w:val="00A552BD"/>
    <w:rsid w:val="00A576C5"/>
    <w:rsid w:val="00A60AD2"/>
    <w:rsid w:val="00AB7EAD"/>
    <w:rsid w:val="00AE7ADA"/>
    <w:rsid w:val="00B14F98"/>
    <w:rsid w:val="00B526F1"/>
    <w:rsid w:val="00B528EA"/>
    <w:rsid w:val="00B67B1D"/>
    <w:rsid w:val="00B864AF"/>
    <w:rsid w:val="00BA5087"/>
    <w:rsid w:val="00BE569C"/>
    <w:rsid w:val="00BF1076"/>
    <w:rsid w:val="00C27BAE"/>
    <w:rsid w:val="00C83518"/>
    <w:rsid w:val="00CA79BC"/>
    <w:rsid w:val="00CC14DC"/>
    <w:rsid w:val="00D13C0A"/>
    <w:rsid w:val="00D474CC"/>
    <w:rsid w:val="00DB1F93"/>
    <w:rsid w:val="00DB2F65"/>
    <w:rsid w:val="00DD1E6D"/>
    <w:rsid w:val="00DF71CB"/>
    <w:rsid w:val="00E3137A"/>
    <w:rsid w:val="00E37F8F"/>
    <w:rsid w:val="00E43243"/>
    <w:rsid w:val="00E63491"/>
    <w:rsid w:val="00E95D50"/>
    <w:rsid w:val="00EE6B29"/>
    <w:rsid w:val="00F04934"/>
    <w:rsid w:val="00F227EB"/>
    <w:rsid w:val="00F61B47"/>
    <w:rsid w:val="00F63FA3"/>
    <w:rsid w:val="00F6403F"/>
    <w:rsid w:val="00FA034C"/>
    <w:rsid w:val="00FE1EF5"/>
    <w:rsid w:val="00FE6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0AE3C"/>
  <w15:docId w15:val="{2148BFC2-912C-4D37-833C-448FFBC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D1E6D"/>
    <w:pPr>
      <w:tabs>
        <w:tab w:val="center" w:pos="4513"/>
        <w:tab w:val="right" w:pos="9026"/>
      </w:tabs>
    </w:pPr>
  </w:style>
  <w:style w:type="character" w:customStyle="1" w:styleId="HeaderChar">
    <w:name w:val="Header Char"/>
    <w:basedOn w:val="DefaultParagraphFont"/>
    <w:link w:val="Header"/>
    <w:uiPriority w:val="99"/>
    <w:rsid w:val="00DD1E6D"/>
  </w:style>
  <w:style w:type="paragraph" w:styleId="Footer">
    <w:name w:val="footer"/>
    <w:basedOn w:val="Normal"/>
    <w:link w:val="FooterChar"/>
    <w:uiPriority w:val="99"/>
    <w:unhideWhenUsed/>
    <w:rsid w:val="00DD1E6D"/>
    <w:pPr>
      <w:tabs>
        <w:tab w:val="center" w:pos="4513"/>
        <w:tab w:val="right" w:pos="9026"/>
      </w:tabs>
    </w:pPr>
  </w:style>
  <w:style w:type="character" w:customStyle="1" w:styleId="FooterChar">
    <w:name w:val="Footer Char"/>
    <w:basedOn w:val="DefaultParagraphFont"/>
    <w:link w:val="Footer"/>
    <w:uiPriority w:val="99"/>
    <w:rsid w:val="00DD1E6D"/>
  </w:style>
  <w:style w:type="paragraph" w:styleId="ListParagraph">
    <w:name w:val="List Paragraph"/>
    <w:basedOn w:val="Normal"/>
    <w:uiPriority w:val="34"/>
    <w:qFormat/>
    <w:rsid w:val="00DD1E6D"/>
    <w:pPr>
      <w:ind w:left="720"/>
      <w:contextualSpacing/>
    </w:pPr>
  </w:style>
  <w:style w:type="paragraph" w:styleId="BalloonText">
    <w:name w:val="Balloon Text"/>
    <w:basedOn w:val="Normal"/>
    <w:link w:val="BalloonTextChar"/>
    <w:uiPriority w:val="99"/>
    <w:semiHidden/>
    <w:unhideWhenUsed/>
    <w:rsid w:val="00CC14DC"/>
    <w:rPr>
      <w:rFonts w:ascii="Tahoma" w:hAnsi="Tahoma" w:cs="Tahoma"/>
      <w:sz w:val="16"/>
      <w:szCs w:val="16"/>
    </w:rPr>
  </w:style>
  <w:style w:type="character" w:customStyle="1" w:styleId="BalloonTextChar">
    <w:name w:val="Balloon Text Char"/>
    <w:basedOn w:val="DefaultParagraphFont"/>
    <w:link w:val="BalloonText"/>
    <w:uiPriority w:val="99"/>
    <w:semiHidden/>
    <w:rsid w:val="00CC14DC"/>
    <w:rPr>
      <w:rFonts w:ascii="Tahoma" w:hAnsi="Tahoma" w:cs="Tahoma"/>
      <w:sz w:val="16"/>
      <w:szCs w:val="16"/>
    </w:rPr>
  </w:style>
  <w:style w:type="paragraph" w:styleId="NoSpacing">
    <w:name w:val="No Spacing"/>
    <w:link w:val="NoSpacingChar"/>
    <w:uiPriority w:val="1"/>
    <w:qFormat/>
    <w:rsid w:val="00CC14D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C14DC"/>
    <w:rPr>
      <w:rFonts w:asciiTheme="minorHAnsi" w:eastAsiaTheme="minorEastAsia" w:hAnsiTheme="minorHAnsi" w:cstheme="minorBidi"/>
      <w:sz w:val="22"/>
      <w:szCs w:val="22"/>
      <w:lang w:eastAsia="ja-JP"/>
    </w:rPr>
  </w:style>
  <w:style w:type="paragraph" w:styleId="Revision">
    <w:name w:val="Revision"/>
    <w:hidden/>
    <w:uiPriority w:val="99"/>
    <w:semiHidden/>
    <w:rsid w:val="0087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70103">
      <w:bodyDiv w:val="1"/>
      <w:marLeft w:val="0"/>
      <w:marRight w:val="0"/>
      <w:marTop w:val="0"/>
      <w:marBottom w:val="0"/>
      <w:divBdr>
        <w:top w:val="none" w:sz="0" w:space="0" w:color="auto"/>
        <w:left w:val="none" w:sz="0" w:space="0" w:color="auto"/>
        <w:bottom w:val="none" w:sz="0" w:space="0" w:color="auto"/>
        <w:right w:val="none" w:sz="0" w:space="0" w:color="auto"/>
      </w:divBdr>
    </w:div>
    <w:div w:id="879512460">
      <w:bodyDiv w:val="1"/>
      <w:marLeft w:val="0"/>
      <w:marRight w:val="0"/>
      <w:marTop w:val="0"/>
      <w:marBottom w:val="0"/>
      <w:divBdr>
        <w:top w:val="none" w:sz="0" w:space="0" w:color="auto"/>
        <w:left w:val="none" w:sz="0" w:space="0" w:color="auto"/>
        <w:bottom w:val="none" w:sz="0" w:space="0" w:color="auto"/>
        <w:right w:val="none" w:sz="0" w:space="0" w:color="auto"/>
      </w:divBdr>
    </w:div>
    <w:div w:id="994605851">
      <w:bodyDiv w:val="1"/>
      <w:marLeft w:val="0"/>
      <w:marRight w:val="0"/>
      <w:marTop w:val="0"/>
      <w:marBottom w:val="0"/>
      <w:divBdr>
        <w:top w:val="none" w:sz="0" w:space="0" w:color="auto"/>
        <w:left w:val="none" w:sz="0" w:space="0" w:color="auto"/>
        <w:bottom w:val="none" w:sz="0" w:space="0" w:color="auto"/>
        <w:right w:val="none" w:sz="0" w:space="0" w:color="auto"/>
      </w:divBdr>
    </w:div>
    <w:div w:id="1009600332">
      <w:bodyDiv w:val="1"/>
      <w:marLeft w:val="0"/>
      <w:marRight w:val="0"/>
      <w:marTop w:val="0"/>
      <w:marBottom w:val="0"/>
      <w:divBdr>
        <w:top w:val="none" w:sz="0" w:space="0" w:color="auto"/>
        <w:left w:val="none" w:sz="0" w:space="0" w:color="auto"/>
        <w:bottom w:val="none" w:sz="0" w:space="0" w:color="auto"/>
        <w:right w:val="none" w:sz="0" w:space="0" w:color="auto"/>
      </w:divBdr>
    </w:div>
    <w:div w:id="1096096644">
      <w:bodyDiv w:val="1"/>
      <w:marLeft w:val="0"/>
      <w:marRight w:val="0"/>
      <w:marTop w:val="0"/>
      <w:marBottom w:val="0"/>
      <w:divBdr>
        <w:top w:val="none" w:sz="0" w:space="0" w:color="auto"/>
        <w:left w:val="none" w:sz="0" w:space="0" w:color="auto"/>
        <w:bottom w:val="none" w:sz="0" w:space="0" w:color="auto"/>
        <w:right w:val="none" w:sz="0" w:space="0" w:color="auto"/>
      </w:divBdr>
    </w:div>
    <w:div w:id="1141192623">
      <w:bodyDiv w:val="1"/>
      <w:marLeft w:val="0"/>
      <w:marRight w:val="0"/>
      <w:marTop w:val="0"/>
      <w:marBottom w:val="0"/>
      <w:divBdr>
        <w:top w:val="none" w:sz="0" w:space="0" w:color="auto"/>
        <w:left w:val="none" w:sz="0" w:space="0" w:color="auto"/>
        <w:bottom w:val="none" w:sz="0" w:space="0" w:color="auto"/>
        <w:right w:val="none" w:sz="0" w:space="0" w:color="auto"/>
      </w:divBdr>
    </w:div>
    <w:div w:id="20683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AB0A72EB9B844BA9B4C3EADB92F4C" ma:contentTypeVersion="12" ma:contentTypeDescription="Create a new document." ma:contentTypeScope="" ma:versionID="bdceea7570b944e0f6d8885fa53e5893">
  <xsd:schema xmlns:xsd="http://www.w3.org/2001/XMLSchema" xmlns:xs="http://www.w3.org/2001/XMLSchema" xmlns:p="http://schemas.microsoft.com/office/2006/metadata/properties" xmlns:ns2="f94133f8-016b-4781-824c-a951c550848a" xmlns:ns3="b83dd693-eb21-4966-8f2b-7e0ec3235988" targetNamespace="http://schemas.microsoft.com/office/2006/metadata/properties" ma:root="true" ma:fieldsID="2a5e370311534e3591986d97c508f882" ns2:_="" ns3:_="">
    <xsd:import namespace="f94133f8-016b-4781-824c-a951c550848a"/>
    <xsd:import namespace="b83dd693-eb21-4966-8f2b-7e0ec3235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133f8-016b-4781-824c-a951c550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dd693-eb21-4966-8f2b-7e0ec32359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3dd693-eb21-4966-8f2b-7e0ec3235988">
      <UserInfo>
        <DisplayName>Therese Carwithen</DisplayName>
        <AccountId>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FF11B-9CBF-44E4-93C8-4E861323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133f8-016b-4781-824c-a951c550848a"/>
    <ds:schemaRef ds:uri="b83dd693-eb21-4966-8f2b-7e0ec3235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9AA9D-30B7-4A4D-9644-E8D580EF507C}">
  <ds:schemaRefs>
    <ds:schemaRef ds:uri="http://schemas.microsoft.com/office/2006/documentManagement/types"/>
    <ds:schemaRef ds:uri="http://purl.org/dc/dcmitype/"/>
    <ds:schemaRef ds:uri="http://purl.org/dc/elements/1.1/"/>
    <ds:schemaRef ds:uri="http://www.w3.org/XML/1998/namespace"/>
    <ds:schemaRef ds:uri="05de6a2d-8f14-4e82-9211-68e04f747614"/>
    <ds:schemaRef ds:uri="http://schemas.microsoft.com/office/infopath/2007/PartnerControls"/>
    <ds:schemaRef ds:uri="http://schemas.openxmlformats.org/package/2006/metadata/core-properties"/>
    <ds:schemaRef ds:uri="http://schemas.microsoft.com/office/2006/metadata/properties"/>
    <ds:schemaRef ds:uri="http://purl.org/dc/terms/"/>
    <ds:schemaRef ds:uri="b83dd693-eb21-4966-8f2b-7e0ec3235988"/>
  </ds:schemaRefs>
</ds:datastoreItem>
</file>

<file path=customXml/itemProps3.xml><?xml version="1.0" encoding="utf-8"?>
<ds:datastoreItem xmlns:ds="http://schemas.openxmlformats.org/officeDocument/2006/customXml" ds:itemID="{66F4BDB9-0536-4B96-8EA0-19A47023D108}">
  <ds:schemaRefs>
    <ds:schemaRef ds:uri="http://schemas.openxmlformats.org/officeDocument/2006/bibliography"/>
  </ds:schemaRefs>
</ds:datastoreItem>
</file>

<file path=customXml/itemProps4.xml><?xml version="1.0" encoding="utf-8"?>
<ds:datastoreItem xmlns:ds="http://schemas.openxmlformats.org/officeDocument/2006/customXml" ds:itemID="{18E3AFB7-7C7B-4E14-89F6-AB51D4F02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Lone Working Policy</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dc:title>
  <dc:creator>showard</dc:creator>
  <cp:lastModifiedBy>Claire Simpson</cp:lastModifiedBy>
  <cp:revision>2</cp:revision>
  <cp:lastPrinted>2019-07-16T15:27:00Z</cp:lastPrinted>
  <dcterms:created xsi:type="dcterms:W3CDTF">2021-09-13T15:02:00Z</dcterms:created>
  <dcterms:modified xsi:type="dcterms:W3CDTF">2021-09-13T15:02:00Z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0x010100805AB0A72EB9B844BA9B4C3EADB92F4C</vt:lpwstr>
  </property>
</Properties>
</file>