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25669" w14:textId="321EEE90" w:rsidR="00615DD0" w:rsidRPr="00223D82" w:rsidRDefault="00263D83" w:rsidP="007505C7">
      <w:pPr>
        <w:spacing w:after="0" w:line="240" w:lineRule="auto"/>
        <w:jc w:val="center"/>
        <w:rPr>
          <w:rFonts w:ascii="Aptos" w:hAnsi="Aptos" w:cs="Calibri"/>
          <w:b/>
          <w:bCs/>
          <w:sz w:val="28"/>
          <w:szCs w:val="28"/>
        </w:rPr>
      </w:pPr>
      <w:r w:rsidRPr="00223D82">
        <w:rPr>
          <w:rFonts w:ascii="Aptos" w:hAnsi="Aptos" w:cs="Arial"/>
        </w:rPr>
        <w:t xml:space="preserve"> </w:t>
      </w:r>
      <w:r w:rsidR="003B2593" w:rsidRPr="00223D82">
        <w:rPr>
          <w:rFonts w:ascii="Aptos" w:hAnsi="Aptos" w:cs="Calibri"/>
          <w:b/>
          <w:bCs/>
          <w:sz w:val="28"/>
          <w:szCs w:val="28"/>
        </w:rPr>
        <w:t>Broadhemp</w:t>
      </w:r>
      <w:r w:rsidR="6FFD3831" w:rsidRPr="00223D82">
        <w:rPr>
          <w:rFonts w:ascii="Aptos" w:hAnsi="Aptos" w:cs="Calibri"/>
          <w:b/>
          <w:bCs/>
          <w:sz w:val="28"/>
          <w:szCs w:val="28"/>
        </w:rPr>
        <w:t>s</w:t>
      </w:r>
      <w:r w:rsidR="003B2593" w:rsidRPr="00223D82">
        <w:rPr>
          <w:rFonts w:ascii="Aptos" w:hAnsi="Aptos" w:cs="Calibri"/>
          <w:b/>
          <w:bCs/>
          <w:sz w:val="28"/>
          <w:szCs w:val="28"/>
        </w:rPr>
        <w:t>ton</w:t>
      </w:r>
      <w:r w:rsidR="00461401" w:rsidRPr="00223D82">
        <w:rPr>
          <w:rFonts w:ascii="Aptos" w:hAnsi="Aptos" w:cs="Calibri"/>
          <w:b/>
          <w:bCs/>
          <w:sz w:val="28"/>
          <w:szCs w:val="28"/>
        </w:rPr>
        <w:t xml:space="preserve"> </w:t>
      </w:r>
      <w:r w:rsidR="00003280" w:rsidRPr="00223D82">
        <w:rPr>
          <w:rFonts w:ascii="Aptos" w:hAnsi="Aptos" w:cs="Calibri"/>
          <w:b/>
          <w:bCs/>
          <w:sz w:val="28"/>
          <w:szCs w:val="28"/>
        </w:rPr>
        <w:t xml:space="preserve">Personal </w:t>
      </w:r>
      <w:r w:rsidR="00D524C3" w:rsidRPr="00223D82">
        <w:rPr>
          <w:rFonts w:ascii="Aptos" w:hAnsi="Aptos" w:cs="Calibri"/>
          <w:b/>
          <w:bCs/>
          <w:sz w:val="28"/>
          <w:szCs w:val="28"/>
        </w:rPr>
        <w:t>D</w:t>
      </w:r>
      <w:r w:rsidR="00003280" w:rsidRPr="00223D82">
        <w:rPr>
          <w:rFonts w:ascii="Aptos" w:hAnsi="Aptos" w:cs="Calibri"/>
          <w:b/>
          <w:bCs/>
          <w:sz w:val="28"/>
          <w:szCs w:val="28"/>
        </w:rPr>
        <w:t xml:space="preserve">evelopment </w:t>
      </w:r>
      <w:r w:rsidR="00D524C3" w:rsidRPr="00223D82">
        <w:rPr>
          <w:rFonts w:ascii="Aptos" w:hAnsi="Aptos" w:cs="Calibri"/>
          <w:b/>
          <w:bCs/>
          <w:sz w:val="28"/>
          <w:szCs w:val="28"/>
        </w:rPr>
        <w:t>O</w:t>
      </w:r>
      <w:r w:rsidR="00003280" w:rsidRPr="00223D82">
        <w:rPr>
          <w:rFonts w:ascii="Aptos" w:hAnsi="Aptos" w:cs="Calibri"/>
          <w:b/>
          <w:bCs/>
          <w:sz w:val="28"/>
          <w:szCs w:val="28"/>
        </w:rPr>
        <w:t>pportunities</w:t>
      </w:r>
    </w:p>
    <w:p w14:paraId="67B2D803" w14:textId="77777777" w:rsidR="00A4555F" w:rsidRPr="00223D82" w:rsidRDefault="00A4555F" w:rsidP="007505C7">
      <w:pPr>
        <w:spacing w:after="0" w:line="240" w:lineRule="auto"/>
        <w:jc w:val="center"/>
        <w:rPr>
          <w:rFonts w:ascii="Aptos" w:hAnsi="Aptos" w:cs="Calibri"/>
          <w:b/>
          <w:bCs/>
          <w:sz w:val="18"/>
          <w:szCs w:val="18"/>
        </w:rPr>
      </w:pPr>
    </w:p>
    <w:p w14:paraId="6803D376" w14:textId="77777777" w:rsidR="001C32B5" w:rsidRPr="001C32B5" w:rsidRDefault="001C32B5" w:rsidP="001C32B5">
      <w:pPr>
        <w:spacing w:after="0" w:line="240" w:lineRule="auto"/>
        <w:rPr>
          <w:rFonts w:ascii="Aptos" w:hAnsi="Aptos" w:cs="Calibri"/>
          <w:b/>
          <w:bCs/>
        </w:rPr>
      </w:pPr>
      <w:r w:rsidRPr="001C32B5">
        <w:rPr>
          <w:rFonts w:ascii="Aptos" w:hAnsi="Aptos" w:cs="Calibri"/>
          <w:b/>
          <w:bCs/>
        </w:rPr>
        <w:t xml:space="preserve">Our core offer and enrichment                                                                                         </w:t>
      </w:r>
    </w:p>
    <w:p w14:paraId="7119E948" w14:textId="77777777" w:rsidR="001C32B5" w:rsidRPr="00223D82" w:rsidRDefault="001C32B5" w:rsidP="001C32B5">
      <w:pPr>
        <w:spacing w:after="0" w:line="240" w:lineRule="auto"/>
        <w:rPr>
          <w:rFonts w:ascii="Aptos" w:hAnsi="Aptos" w:cs="Calibri"/>
          <w:sz w:val="18"/>
          <w:szCs w:val="18"/>
        </w:rPr>
      </w:pPr>
    </w:p>
    <w:p w14:paraId="6B841E67" w14:textId="19E182B4" w:rsidR="001C32B5" w:rsidRDefault="001C32B5" w:rsidP="001C32B5">
      <w:pPr>
        <w:spacing w:after="0" w:line="240" w:lineRule="auto"/>
        <w:rPr>
          <w:rFonts w:ascii="Aptos" w:hAnsi="Aptos" w:cs="Calibri"/>
        </w:rPr>
      </w:pPr>
      <w:r w:rsidRPr="001C32B5">
        <w:rPr>
          <w:rFonts w:ascii="Aptos" w:hAnsi="Aptos" w:cs="Calibri"/>
        </w:rPr>
        <w:t>We believe that a broad, balanced, creative curriculum will enable children to flourish. During their time in our school, children will be offered the opportunity to:</w:t>
      </w:r>
    </w:p>
    <w:p w14:paraId="28F7C685" w14:textId="77777777" w:rsidR="001C32B5" w:rsidRPr="00223D82" w:rsidRDefault="001C32B5" w:rsidP="001C32B5">
      <w:pPr>
        <w:spacing w:after="0" w:line="240" w:lineRule="auto"/>
        <w:rPr>
          <w:rFonts w:ascii="Aptos" w:hAnsi="Aptos" w:cs="Calibri"/>
          <w:sz w:val="18"/>
          <w:szCs w:val="18"/>
        </w:rPr>
      </w:pPr>
    </w:p>
    <w:p w14:paraId="468F3ED8" w14:textId="77777777" w:rsidR="001C32B5" w:rsidRPr="001C32B5" w:rsidRDefault="001C32B5" w:rsidP="001C32B5">
      <w:pPr>
        <w:pStyle w:val="ListParagraph"/>
        <w:numPr>
          <w:ilvl w:val="0"/>
          <w:numId w:val="12"/>
        </w:numPr>
        <w:spacing w:after="0" w:line="240" w:lineRule="auto"/>
        <w:rPr>
          <w:rFonts w:ascii="Aptos" w:hAnsi="Aptos" w:cs="Calibri"/>
        </w:rPr>
      </w:pPr>
      <w:r w:rsidRPr="001C32B5">
        <w:rPr>
          <w:rFonts w:ascii="Aptos" w:hAnsi="Aptos" w:cs="Calibri"/>
        </w:rPr>
        <w:t>Visit our forest school in every season and create an outdoor fire to cook a variety of foods</w:t>
      </w:r>
    </w:p>
    <w:p w14:paraId="006AADD4" w14:textId="77777777" w:rsidR="001C32B5" w:rsidRPr="001C32B5" w:rsidRDefault="001C32B5" w:rsidP="001C32B5">
      <w:pPr>
        <w:pStyle w:val="ListParagraph"/>
        <w:numPr>
          <w:ilvl w:val="0"/>
          <w:numId w:val="12"/>
        </w:numPr>
        <w:spacing w:after="0" w:line="240" w:lineRule="auto"/>
        <w:rPr>
          <w:rFonts w:ascii="Aptos" w:hAnsi="Aptos" w:cs="Calibri"/>
        </w:rPr>
      </w:pPr>
      <w:proofErr w:type="gramStart"/>
      <w:r w:rsidRPr="001C32B5">
        <w:rPr>
          <w:rFonts w:ascii="Aptos" w:hAnsi="Aptos" w:cs="Calibri"/>
        </w:rPr>
        <w:t>Have the opportunity to</w:t>
      </w:r>
      <w:proofErr w:type="gramEnd"/>
      <w:r w:rsidRPr="001C32B5">
        <w:rPr>
          <w:rFonts w:ascii="Aptos" w:hAnsi="Aptos" w:cs="Calibri"/>
        </w:rPr>
        <w:t xml:space="preserve"> try a wide range of sports and activities and compete in a sporting event</w:t>
      </w:r>
    </w:p>
    <w:p w14:paraId="179B4AD3" w14:textId="77777777" w:rsidR="001C32B5" w:rsidRPr="001C32B5" w:rsidRDefault="001C32B5" w:rsidP="001C32B5">
      <w:pPr>
        <w:pStyle w:val="ListParagraph"/>
        <w:numPr>
          <w:ilvl w:val="0"/>
          <w:numId w:val="12"/>
        </w:numPr>
        <w:spacing w:after="0" w:line="240" w:lineRule="auto"/>
        <w:rPr>
          <w:rFonts w:ascii="Aptos" w:hAnsi="Aptos" w:cs="Calibri"/>
        </w:rPr>
      </w:pPr>
      <w:proofErr w:type="gramStart"/>
      <w:r w:rsidRPr="001C32B5">
        <w:rPr>
          <w:rFonts w:ascii="Aptos" w:hAnsi="Aptos" w:cs="Calibri"/>
        </w:rPr>
        <w:t>Have the opportunity to</w:t>
      </w:r>
      <w:proofErr w:type="gramEnd"/>
      <w:r w:rsidRPr="001C32B5">
        <w:rPr>
          <w:rFonts w:ascii="Aptos" w:hAnsi="Aptos" w:cs="Calibri"/>
        </w:rPr>
        <w:t xml:space="preserve"> perform in front of an audience either as a class, a key stage or whole school</w:t>
      </w:r>
    </w:p>
    <w:p w14:paraId="3B924BF5" w14:textId="77777777" w:rsidR="001C32B5" w:rsidRPr="001C32B5" w:rsidRDefault="001C32B5" w:rsidP="001C32B5">
      <w:pPr>
        <w:pStyle w:val="ListParagraph"/>
        <w:numPr>
          <w:ilvl w:val="0"/>
          <w:numId w:val="12"/>
        </w:numPr>
        <w:spacing w:after="0" w:line="240" w:lineRule="auto"/>
        <w:rPr>
          <w:rFonts w:ascii="Aptos" w:hAnsi="Aptos" w:cs="Calibri"/>
        </w:rPr>
      </w:pPr>
      <w:r w:rsidRPr="001C32B5">
        <w:rPr>
          <w:rFonts w:ascii="Aptos" w:hAnsi="Aptos" w:cs="Calibri"/>
        </w:rPr>
        <w:t>Meet an inspirational person to enthuse and motivate our learners in different areas of the curriculum</w:t>
      </w:r>
    </w:p>
    <w:p w14:paraId="7678CA08" w14:textId="77777777" w:rsidR="001C32B5" w:rsidRPr="001C32B5" w:rsidRDefault="001C32B5" w:rsidP="001C32B5">
      <w:pPr>
        <w:pStyle w:val="ListParagraph"/>
        <w:numPr>
          <w:ilvl w:val="0"/>
          <w:numId w:val="12"/>
        </w:numPr>
        <w:spacing w:after="0" w:line="240" w:lineRule="auto"/>
        <w:rPr>
          <w:rFonts w:ascii="Aptos" w:hAnsi="Aptos" w:cs="Calibri"/>
        </w:rPr>
      </w:pPr>
      <w:r w:rsidRPr="001C32B5">
        <w:rPr>
          <w:rFonts w:ascii="Aptos" w:hAnsi="Aptos" w:cs="Calibri"/>
        </w:rPr>
        <w:t xml:space="preserve">Take part in an arts week and exhibit their work or perform to parents and the wider community.  </w:t>
      </w:r>
    </w:p>
    <w:p w14:paraId="3D5A8DBA" w14:textId="77777777" w:rsidR="001C32B5" w:rsidRPr="00223D82" w:rsidRDefault="001C32B5" w:rsidP="007505C7">
      <w:pPr>
        <w:spacing w:after="0" w:line="240" w:lineRule="auto"/>
        <w:rPr>
          <w:rFonts w:ascii="Aptos" w:hAnsi="Aptos" w:cs="Calibri"/>
          <w:sz w:val="18"/>
          <w:szCs w:val="18"/>
        </w:rPr>
      </w:pPr>
    </w:p>
    <w:p w14:paraId="2226ADA0" w14:textId="57BA1C6E" w:rsidR="00286816" w:rsidRDefault="00286816" w:rsidP="007505C7">
      <w:pPr>
        <w:spacing w:after="0" w:line="240" w:lineRule="auto"/>
        <w:rPr>
          <w:rFonts w:ascii="Aptos" w:hAnsi="Aptos" w:cs="Calibri"/>
        </w:rPr>
      </w:pPr>
      <w:proofErr w:type="gramStart"/>
      <w:r w:rsidRPr="001C32B5">
        <w:rPr>
          <w:rFonts w:ascii="Aptos" w:hAnsi="Aptos" w:cs="Calibri"/>
        </w:rPr>
        <w:t>With this in mind we</w:t>
      </w:r>
      <w:proofErr w:type="gramEnd"/>
      <w:r w:rsidRPr="001C32B5">
        <w:rPr>
          <w:rFonts w:ascii="Aptos" w:hAnsi="Aptos" w:cs="Calibri"/>
        </w:rPr>
        <w:t xml:space="preserve"> have implemented a programme of enriching activities, visits and memorable experiences which underpin our core offer.</w:t>
      </w:r>
    </w:p>
    <w:p w14:paraId="61CB6B12" w14:textId="77777777" w:rsidR="000D20A6" w:rsidRPr="00223D82" w:rsidRDefault="000D20A6" w:rsidP="007505C7">
      <w:pPr>
        <w:spacing w:after="0" w:line="240" w:lineRule="auto"/>
        <w:rPr>
          <w:rFonts w:ascii="Aptos" w:hAnsi="Aptos" w:cs="Calibr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7"/>
      </w:tblGrid>
      <w:tr w:rsidR="000D20A6" w14:paraId="65D1001F" w14:textId="77777777" w:rsidTr="00223D82">
        <w:trPr>
          <w:trHeight w:val="397"/>
        </w:trPr>
        <w:tc>
          <w:tcPr>
            <w:tcW w:w="10467" w:type="dxa"/>
            <w:vAlign w:val="center"/>
          </w:tcPr>
          <w:p w14:paraId="503A40B3" w14:textId="6A92AB5C" w:rsidR="000D20A6" w:rsidRDefault="000D20A6" w:rsidP="00223D82">
            <w:pPr>
              <w:rPr>
                <w:rFonts w:ascii="Aptos" w:hAnsi="Aptos" w:cs="Calibri"/>
              </w:rPr>
            </w:pPr>
            <w:r w:rsidRPr="001C32B5">
              <w:rPr>
                <w:rFonts w:ascii="Aptos" w:hAnsi="Aptos" w:cs="Calibri"/>
                <w:b/>
                <w:bCs/>
              </w:rPr>
              <w:t>Pupil Voice</w:t>
            </w:r>
          </w:p>
        </w:tc>
      </w:tr>
      <w:tr w:rsidR="000D20A6" w14:paraId="4A10BB14" w14:textId="77777777" w:rsidTr="00223D82">
        <w:trPr>
          <w:trHeight w:val="397"/>
        </w:trPr>
        <w:tc>
          <w:tcPr>
            <w:tcW w:w="10467" w:type="dxa"/>
            <w:vAlign w:val="center"/>
          </w:tcPr>
          <w:p w14:paraId="1DFE9116" w14:textId="2C703724" w:rsidR="000D20A6" w:rsidRDefault="000D20A6" w:rsidP="00223D82">
            <w:pPr>
              <w:rPr>
                <w:rFonts w:ascii="Aptos" w:hAnsi="Aptos" w:cs="Calibri"/>
              </w:rPr>
            </w:pPr>
            <w:r w:rsidRPr="001C32B5">
              <w:rPr>
                <w:rFonts w:ascii="Aptos" w:hAnsi="Aptos" w:cs="Calibri"/>
              </w:rPr>
              <w:t>Eco Council, School Council, School Ambassadors, Buddy System, Play Leaders, Problem Solvers</w:t>
            </w:r>
          </w:p>
        </w:tc>
      </w:tr>
      <w:tr w:rsidR="000D20A6" w14:paraId="516B37C5" w14:textId="77777777" w:rsidTr="00223D82">
        <w:trPr>
          <w:trHeight w:val="397"/>
        </w:trPr>
        <w:tc>
          <w:tcPr>
            <w:tcW w:w="10467" w:type="dxa"/>
            <w:vAlign w:val="center"/>
          </w:tcPr>
          <w:p w14:paraId="7EE5D00B" w14:textId="045C1D3F" w:rsidR="000D20A6" w:rsidRDefault="000D20A6" w:rsidP="00223D82">
            <w:pPr>
              <w:rPr>
                <w:rFonts w:ascii="Aptos" w:hAnsi="Aptos" w:cs="Calibri"/>
              </w:rPr>
            </w:pPr>
            <w:r w:rsidRPr="001C32B5">
              <w:rPr>
                <w:rFonts w:ascii="Aptos" w:hAnsi="Aptos" w:cs="Calibri"/>
                <w:b/>
                <w:bCs/>
              </w:rPr>
              <w:t>Class assemblies</w:t>
            </w:r>
            <w:r w:rsidR="005B23F3">
              <w:rPr>
                <w:rFonts w:ascii="Aptos" w:hAnsi="Aptos" w:cs="Calibri"/>
                <w:b/>
                <w:bCs/>
              </w:rPr>
              <w:t xml:space="preserve"> and productions</w:t>
            </w:r>
          </w:p>
        </w:tc>
      </w:tr>
      <w:tr w:rsidR="000D20A6" w14:paraId="64D9719E" w14:textId="77777777" w:rsidTr="00223D82">
        <w:trPr>
          <w:trHeight w:val="624"/>
        </w:trPr>
        <w:tc>
          <w:tcPr>
            <w:tcW w:w="10467" w:type="dxa"/>
            <w:vAlign w:val="center"/>
          </w:tcPr>
          <w:p w14:paraId="1947717C" w14:textId="057D8EDC" w:rsidR="000D20A6" w:rsidRDefault="000D20A6" w:rsidP="00223D82">
            <w:pPr>
              <w:rPr>
                <w:rFonts w:ascii="Aptos" w:hAnsi="Aptos" w:cs="Calibri"/>
              </w:rPr>
            </w:pPr>
            <w:r w:rsidRPr="001C32B5">
              <w:rPr>
                <w:rFonts w:ascii="Aptos" w:hAnsi="Aptos" w:cs="Calibri"/>
              </w:rPr>
              <w:t>All children will take part in class assemblies, sharing their learning with parents</w:t>
            </w:r>
            <w:r w:rsidR="005B23F3">
              <w:rPr>
                <w:rFonts w:ascii="Aptos" w:hAnsi="Aptos" w:cs="Calibri"/>
              </w:rPr>
              <w:t xml:space="preserve"> as well as </w:t>
            </w:r>
            <w:r w:rsidR="007F4488">
              <w:rPr>
                <w:rFonts w:ascii="Aptos" w:hAnsi="Aptos" w:cs="Calibri"/>
              </w:rPr>
              <w:t xml:space="preserve">Christmas nativities for Reception and KS1 and an end of term production for KS2. </w:t>
            </w:r>
          </w:p>
        </w:tc>
      </w:tr>
      <w:tr w:rsidR="000D20A6" w14:paraId="6EBBBE15" w14:textId="77777777" w:rsidTr="00223D82">
        <w:trPr>
          <w:trHeight w:val="397"/>
        </w:trPr>
        <w:tc>
          <w:tcPr>
            <w:tcW w:w="10467" w:type="dxa"/>
            <w:vAlign w:val="center"/>
          </w:tcPr>
          <w:p w14:paraId="04E8B6DC" w14:textId="6F2B8777" w:rsidR="000D20A6" w:rsidRDefault="0066073D" w:rsidP="00223D82">
            <w:pPr>
              <w:rPr>
                <w:rFonts w:ascii="Aptos" w:hAnsi="Aptos" w:cs="Calibri"/>
              </w:rPr>
            </w:pPr>
            <w:r w:rsidRPr="001C32B5">
              <w:rPr>
                <w:rFonts w:ascii="Aptos" w:hAnsi="Aptos" w:cs="Calibri"/>
                <w:b/>
                <w:bCs/>
              </w:rPr>
              <w:t xml:space="preserve">Music </w:t>
            </w:r>
            <w:r>
              <w:rPr>
                <w:rFonts w:ascii="Aptos" w:hAnsi="Aptos" w:cs="Calibri"/>
                <w:b/>
                <w:bCs/>
              </w:rPr>
              <w:t>w</w:t>
            </w:r>
            <w:r w:rsidRPr="001C32B5">
              <w:rPr>
                <w:rFonts w:ascii="Aptos" w:hAnsi="Aptos" w:cs="Calibri"/>
                <w:b/>
                <w:bCs/>
              </w:rPr>
              <w:t>ider opportunities</w:t>
            </w:r>
          </w:p>
        </w:tc>
      </w:tr>
      <w:tr w:rsidR="0066073D" w14:paraId="5CC72E60" w14:textId="77777777" w:rsidTr="00223D82">
        <w:trPr>
          <w:trHeight w:val="1701"/>
        </w:trPr>
        <w:tc>
          <w:tcPr>
            <w:tcW w:w="10467" w:type="dxa"/>
            <w:vAlign w:val="center"/>
          </w:tcPr>
          <w:p w14:paraId="1DF6C02A" w14:textId="0E111A7D" w:rsidR="0066073D" w:rsidRPr="001C32B5" w:rsidRDefault="0066073D" w:rsidP="00223D82">
            <w:pPr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C</w:t>
            </w:r>
            <w:r w:rsidRPr="001C32B5">
              <w:rPr>
                <w:rFonts w:ascii="Aptos" w:hAnsi="Aptos" w:cs="Calibri"/>
              </w:rPr>
              <w:t xml:space="preserve">hildren will have regular opportunities to have taster days/and blocked lessons learning to play a range of instruments including recorders, clarinets, djembes and ukuleles. These lessons </w:t>
            </w:r>
            <w:r w:rsidR="00863C77">
              <w:rPr>
                <w:rFonts w:ascii="Aptos" w:hAnsi="Aptos" w:cs="Calibri"/>
              </w:rPr>
              <w:t>are</w:t>
            </w:r>
            <w:r w:rsidRPr="001C32B5">
              <w:rPr>
                <w:rFonts w:ascii="Aptos" w:hAnsi="Aptos" w:cs="Calibri"/>
              </w:rPr>
              <w:t xml:space="preserve"> supported by music specialists as part of the wider opportunities available to Devon schools.</w:t>
            </w:r>
          </w:p>
          <w:p w14:paraId="1E36CC86" w14:textId="6FB9BAD4" w:rsidR="0066073D" w:rsidRPr="001C32B5" w:rsidRDefault="0066073D" w:rsidP="00223D82">
            <w:pPr>
              <w:rPr>
                <w:rFonts w:ascii="Aptos" w:hAnsi="Aptos" w:cs="Calibri"/>
              </w:rPr>
            </w:pPr>
            <w:r w:rsidRPr="001C32B5">
              <w:rPr>
                <w:rFonts w:ascii="Aptos" w:hAnsi="Aptos" w:cs="Calibri"/>
              </w:rPr>
              <w:t xml:space="preserve">School choir is open to all and performs at whole school </w:t>
            </w:r>
            <w:r w:rsidR="00A21668">
              <w:rPr>
                <w:rFonts w:ascii="Aptos" w:hAnsi="Aptos" w:cs="Calibri"/>
              </w:rPr>
              <w:t xml:space="preserve">and </w:t>
            </w:r>
            <w:r w:rsidR="00132558">
              <w:rPr>
                <w:rFonts w:ascii="Aptos" w:hAnsi="Aptos" w:cs="Calibri"/>
              </w:rPr>
              <w:t>academy event</w:t>
            </w:r>
            <w:r w:rsidR="00A21668">
              <w:rPr>
                <w:rFonts w:ascii="Aptos" w:hAnsi="Aptos" w:cs="Calibri"/>
              </w:rPr>
              <w:t xml:space="preserve">, community events and at local care homes. </w:t>
            </w:r>
          </w:p>
          <w:p w14:paraId="4262A0FF" w14:textId="3D5F93AB" w:rsidR="0066073D" w:rsidRPr="001C32B5" w:rsidRDefault="0066073D" w:rsidP="00223D82">
            <w:pPr>
              <w:rPr>
                <w:rFonts w:ascii="Aptos" w:hAnsi="Aptos" w:cs="Calibri"/>
                <w:b/>
                <w:bCs/>
              </w:rPr>
            </w:pPr>
            <w:r w:rsidRPr="001C32B5">
              <w:rPr>
                <w:rFonts w:ascii="Aptos" w:hAnsi="Aptos" w:cs="Calibri"/>
              </w:rPr>
              <w:t xml:space="preserve">Peripatetic teachers offer </w:t>
            </w:r>
            <w:r w:rsidR="00863C77">
              <w:rPr>
                <w:rFonts w:ascii="Aptos" w:hAnsi="Aptos" w:cs="Calibri"/>
              </w:rPr>
              <w:t>g</w:t>
            </w:r>
            <w:r w:rsidRPr="001C32B5">
              <w:rPr>
                <w:rFonts w:ascii="Aptos" w:hAnsi="Aptos" w:cs="Calibri"/>
              </w:rPr>
              <w:t>uitar, recorder &amp; flute lessons</w:t>
            </w:r>
            <w:r w:rsidR="00863C77">
              <w:rPr>
                <w:rFonts w:ascii="Aptos" w:hAnsi="Aptos" w:cs="Calibri"/>
              </w:rPr>
              <w:t>.</w:t>
            </w:r>
          </w:p>
        </w:tc>
      </w:tr>
      <w:tr w:rsidR="001F23F0" w14:paraId="376165AC" w14:textId="77777777" w:rsidTr="00223D82">
        <w:trPr>
          <w:trHeight w:val="397"/>
        </w:trPr>
        <w:tc>
          <w:tcPr>
            <w:tcW w:w="10467" w:type="dxa"/>
            <w:vAlign w:val="center"/>
          </w:tcPr>
          <w:p w14:paraId="0F0469F4" w14:textId="2A40DC2D" w:rsidR="001F23F0" w:rsidRPr="001C32B5" w:rsidRDefault="001F23F0" w:rsidP="00223D82">
            <w:pPr>
              <w:rPr>
                <w:rFonts w:ascii="Aptos" w:hAnsi="Aptos" w:cs="Calibri"/>
                <w:b/>
                <w:bCs/>
              </w:rPr>
            </w:pPr>
            <w:r w:rsidRPr="001C32B5">
              <w:rPr>
                <w:rFonts w:ascii="Aptos" w:hAnsi="Aptos" w:cs="Calibri"/>
                <w:b/>
                <w:bCs/>
              </w:rPr>
              <w:t>Sport</w:t>
            </w:r>
            <w:r w:rsidR="00316DC4">
              <w:rPr>
                <w:rFonts w:ascii="Aptos" w:hAnsi="Aptos" w:cs="Calibri"/>
                <w:b/>
                <w:bCs/>
              </w:rPr>
              <w:t xml:space="preserve"> wider oppo</w:t>
            </w:r>
            <w:r w:rsidR="00C96D95">
              <w:rPr>
                <w:rFonts w:ascii="Aptos" w:hAnsi="Aptos" w:cs="Calibri"/>
                <w:b/>
                <w:bCs/>
              </w:rPr>
              <w:t>r</w:t>
            </w:r>
            <w:r w:rsidR="00316DC4">
              <w:rPr>
                <w:rFonts w:ascii="Aptos" w:hAnsi="Aptos" w:cs="Calibri"/>
                <w:b/>
                <w:bCs/>
              </w:rPr>
              <w:t>tunities</w:t>
            </w:r>
          </w:p>
        </w:tc>
      </w:tr>
      <w:tr w:rsidR="001F23F0" w14:paraId="2A5AAFDD" w14:textId="77777777" w:rsidTr="00223D82">
        <w:trPr>
          <w:trHeight w:val="1191"/>
        </w:trPr>
        <w:tc>
          <w:tcPr>
            <w:tcW w:w="10467" w:type="dxa"/>
            <w:vAlign w:val="center"/>
          </w:tcPr>
          <w:p w14:paraId="608D5DF7" w14:textId="1F8A7EDD" w:rsidR="001F23F0" w:rsidRPr="001C32B5" w:rsidRDefault="001F23F0" w:rsidP="00223D82">
            <w:pPr>
              <w:rPr>
                <w:rFonts w:ascii="Aptos" w:hAnsi="Aptos" w:cs="Calibri"/>
                <w:b/>
                <w:bCs/>
              </w:rPr>
            </w:pPr>
            <w:r w:rsidRPr="001C32B5">
              <w:rPr>
                <w:rFonts w:ascii="Aptos" w:hAnsi="Aptos" w:cs="Calibri"/>
              </w:rPr>
              <w:t xml:space="preserve">In addition to a </w:t>
            </w:r>
            <w:r>
              <w:rPr>
                <w:rFonts w:ascii="Aptos" w:hAnsi="Aptos" w:cs="Calibri"/>
              </w:rPr>
              <w:t xml:space="preserve">wide range of curriculum sports, </w:t>
            </w:r>
            <w:r w:rsidRPr="001C32B5">
              <w:rPr>
                <w:rFonts w:ascii="Aptos" w:hAnsi="Aptos" w:cs="Calibri"/>
              </w:rPr>
              <w:t>children will be able to take part in fencing, archery, cross-country events, learning a martial art, as well as having the opportunity to work alongside dance specialists to choreograph their own dance and perform to an audience.</w:t>
            </w:r>
            <w:r w:rsidR="007779EF">
              <w:rPr>
                <w:rFonts w:ascii="Aptos" w:hAnsi="Aptos" w:cs="Calibri"/>
              </w:rPr>
              <w:t xml:space="preserve"> There are also days of adventurous activities such as kayaking, </w:t>
            </w:r>
            <w:r w:rsidR="00A73D77">
              <w:rPr>
                <w:rFonts w:ascii="Aptos" w:hAnsi="Aptos" w:cs="Calibri"/>
              </w:rPr>
              <w:t xml:space="preserve">weaselling, rock climbing and caving. </w:t>
            </w:r>
          </w:p>
        </w:tc>
      </w:tr>
      <w:tr w:rsidR="0066073D" w14:paraId="1425B84F" w14:textId="77777777" w:rsidTr="00223D82">
        <w:trPr>
          <w:trHeight w:val="397"/>
        </w:trPr>
        <w:tc>
          <w:tcPr>
            <w:tcW w:w="10467" w:type="dxa"/>
            <w:vAlign w:val="center"/>
          </w:tcPr>
          <w:p w14:paraId="3A5619BA" w14:textId="4DCFDC64" w:rsidR="0066073D" w:rsidRPr="001C32B5" w:rsidRDefault="00863C77" w:rsidP="00223D82">
            <w:pPr>
              <w:rPr>
                <w:rFonts w:ascii="Aptos" w:hAnsi="Aptos" w:cs="Calibri"/>
                <w:b/>
                <w:bCs/>
              </w:rPr>
            </w:pPr>
            <w:r w:rsidRPr="001C32B5">
              <w:rPr>
                <w:rFonts w:ascii="Aptos" w:hAnsi="Aptos" w:cs="Calibri"/>
                <w:b/>
                <w:bCs/>
              </w:rPr>
              <w:t>Additional curriculum weeks/days</w:t>
            </w:r>
            <w:r w:rsidRPr="001C32B5">
              <w:rPr>
                <w:rFonts w:ascii="Aptos" w:hAnsi="Aptos" w:cs="Calibri"/>
              </w:rPr>
              <w:t xml:space="preserve"> </w:t>
            </w:r>
            <w:r w:rsidR="00132558" w:rsidRPr="003F65A1">
              <w:rPr>
                <w:rFonts w:ascii="Aptos" w:hAnsi="Aptos" w:cs="Calibri"/>
                <w:i/>
                <w:iCs/>
              </w:rPr>
              <w:t>(in additio</w:t>
            </w:r>
            <w:r w:rsidRPr="003F65A1">
              <w:rPr>
                <w:rFonts w:ascii="Aptos" w:hAnsi="Aptos" w:cs="Calibri"/>
                <w:i/>
                <w:iCs/>
              </w:rPr>
              <w:t>n to arts week)</w:t>
            </w:r>
          </w:p>
        </w:tc>
      </w:tr>
      <w:tr w:rsidR="0066073D" w14:paraId="03C6DFD7" w14:textId="77777777" w:rsidTr="00223D82">
        <w:trPr>
          <w:trHeight w:val="1191"/>
        </w:trPr>
        <w:tc>
          <w:tcPr>
            <w:tcW w:w="10467" w:type="dxa"/>
            <w:vAlign w:val="center"/>
          </w:tcPr>
          <w:p w14:paraId="178317DA" w14:textId="77777777" w:rsidR="00881976" w:rsidRDefault="00881976" w:rsidP="00223D82">
            <w:pPr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Mental health week, c</w:t>
            </w:r>
            <w:r w:rsidR="00863C77" w:rsidRPr="001C32B5">
              <w:rPr>
                <w:rFonts w:ascii="Aptos" w:hAnsi="Aptos" w:cs="Calibri"/>
              </w:rPr>
              <w:t xml:space="preserve">omputing &amp; </w:t>
            </w:r>
            <w:r>
              <w:rPr>
                <w:rFonts w:ascii="Aptos" w:hAnsi="Aptos" w:cs="Calibri"/>
              </w:rPr>
              <w:t>i</w:t>
            </w:r>
            <w:r w:rsidR="00863C77" w:rsidRPr="001C32B5">
              <w:rPr>
                <w:rFonts w:ascii="Aptos" w:hAnsi="Aptos" w:cs="Calibri"/>
              </w:rPr>
              <w:t>nternet safety week</w:t>
            </w:r>
            <w:r>
              <w:rPr>
                <w:rFonts w:ascii="Aptos" w:hAnsi="Aptos" w:cs="Calibri"/>
              </w:rPr>
              <w:t>, s</w:t>
            </w:r>
            <w:r w:rsidR="00863C77" w:rsidRPr="001C32B5">
              <w:rPr>
                <w:rFonts w:ascii="Aptos" w:hAnsi="Aptos" w:cs="Calibri"/>
              </w:rPr>
              <w:t>cience week</w:t>
            </w:r>
            <w:r>
              <w:rPr>
                <w:rFonts w:ascii="Aptos" w:hAnsi="Aptos" w:cs="Calibri"/>
              </w:rPr>
              <w:t xml:space="preserve"> and community sports days. </w:t>
            </w:r>
          </w:p>
          <w:p w14:paraId="0B1A1C93" w14:textId="2851C7F2" w:rsidR="00881976" w:rsidRPr="001C32B5" w:rsidRDefault="00881976" w:rsidP="00223D82">
            <w:pPr>
              <w:rPr>
                <w:rFonts w:ascii="Aptos" w:hAnsi="Aptos" w:cs="Calibri"/>
                <w:b/>
                <w:bCs/>
              </w:rPr>
            </w:pPr>
            <w:r w:rsidRPr="001C32B5">
              <w:rPr>
                <w:rFonts w:ascii="Aptos" w:hAnsi="Aptos" w:cs="Calibri"/>
              </w:rPr>
              <w:t>In keeping with our core values, we also support</w:t>
            </w:r>
            <w:r>
              <w:rPr>
                <w:rFonts w:ascii="Aptos" w:hAnsi="Aptos" w:cs="Calibri"/>
              </w:rPr>
              <w:t xml:space="preserve"> a wide range of</w:t>
            </w:r>
            <w:r w:rsidRPr="001C32B5">
              <w:rPr>
                <w:rFonts w:ascii="Aptos" w:hAnsi="Aptos" w:cs="Calibri"/>
              </w:rPr>
              <w:t xml:space="preserve"> charity events across the year</w:t>
            </w:r>
            <w:r>
              <w:rPr>
                <w:rFonts w:ascii="Aptos" w:hAnsi="Aptos" w:cs="Calibri"/>
              </w:rPr>
              <w:t xml:space="preserve"> including the Rudolph Run for Rowcroft Hospice, Wear Yellow for cystic fibrosis</w:t>
            </w:r>
            <w:r w:rsidR="00C147D5">
              <w:rPr>
                <w:rFonts w:ascii="Aptos" w:hAnsi="Aptos" w:cs="Calibri"/>
              </w:rPr>
              <w:t xml:space="preserve">, </w:t>
            </w:r>
            <w:r w:rsidR="00812C87">
              <w:rPr>
                <w:rFonts w:ascii="Aptos" w:hAnsi="Aptos" w:cs="Calibri"/>
              </w:rPr>
              <w:t xml:space="preserve">a </w:t>
            </w:r>
            <w:r w:rsidR="00C147D5">
              <w:rPr>
                <w:rFonts w:ascii="Aptos" w:hAnsi="Aptos" w:cs="Calibri"/>
              </w:rPr>
              <w:t>Bring and Buy sale</w:t>
            </w:r>
            <w:r w:rsidR="00812C87">
              <w:rPr>
                <w:rFonts w:ascii="Aptos" w:hAnsi="Aptos" w:cs="Calibri"/>
              </w:rPr>
              <w:t xml:space="preserve"> for Action Against Hunger</w:t>
            </w:r>
            <w:r w:rsidR="003F65A1">
              <w:rPr>
                <w:rFonts w:ascii="Aptos" w:hAnsi="Aptos" w:cs="Calibri"/>
              </w:rPr>
              <w:t xml:space="preserve"> and the</w:t>
            </w:r>
            <w:r>
              <w:rPr>
                <w:rFonts w:ascii="Aptos" w:hAnsi="Aptos" w:cs="Calibri"/>
              </w:rPr>
              <w:t xml:space="preserve"> Refugee Run</w:t>
            </w:r>
            <w:r w:rsidRPr="001C32B5">
              <w:rPr>
                <w:rFonts w:ascii="Aptos" w:hAnsi="Aptos" w:cs="Calibri"/>
              </w:rPr>
              <w:t>.</w:t>
            </w:r>
          </w:p>
        </w:tc>
      </w:tr>
      <w:tr w:rsidR="0066073D" w14:paraId="6EDD1302" w14:textId="77777777" w:rsidTr="00223D82">
        <w:trPr>
          <w:trHeight w:val="397"/>
        </w:trPr>
        <w:tc>
          <w:tcPr>
            <w:tcW w:w="10467" w:type="dxa"/>
            <w:vAlign w:val="center"/>
          </w:tcPr>
          <w:p w14:paraId="4E780ED0" w14:textId="5DA7F73A" w:rsidR="0066073D" w:rsidRPr="009711C5" w:rsidRDefault="009711C5" w:rsidP="00223D82">
            <w:pPr>
              <w:rPr>
                <w:rFonts w:ascii="Aptos" w:hAnsi="Aptos" w:cs="Calibri"/>
              </w:rPr>
            </w:pPr>
            <w:r w:rsidRPr="009711C5">
              <w:rPr>
                <w:rFonts w:ascii="Aptos" w:hAnsi="Aptos" w:cs="Calibri"/>
                <w:b/>
                <w:bCs/>
              </w:rPr>
              <w:t>Residential</w:t>
            </w:r>
            <w:r>
              <w:rPr>
                <w:rFonts w:ascii="Aptos" w:hAnsi="Aptos" w:cs="Calibri"/>
                <w:b/>
                <w:bCs/>
              </w:rPr>
              <w:t xml:space="preserve"> visits</w:t>
            </w:r>
          </w:p>
        </w:tc>
      </w:tr>
      <w:tr w:rsidR="0066073D" w14:paraId="366EE5A5" w14:textId="77777777" w:rsidTr="00223D82">
        <w:trPr>
          <w:trHeight w:val="624"/>
        </w:trPr>
        <w:tc>
          <w:tcPr>
            <w:tcW w:w="10467" w:type="dxa"/>
            <w:vAlign w:val="center"/>
          </w:tcPr>
          <w:p w14:paraId="54B4C824" w14:textId="63EDC729" w:rsidR="0066073D" w:rsidRPr="00A73D77" w:rsidRDefault="00A73D77" w:rsidP="00223D82">
            <w:pPr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 xml:space="preserve">Key stage 2 </w:t>
            </w:r>
            <w:proofErr w:type="gramStart"/>
            <w:r>
              <w:rPr>
                <w:rFonts w:ascii="Aptos" w:hAnsi="Aptos" w:cs="Calibri"/>
              </w:rPr>
              <w:t>have</w:t>
            </w:r>
            <w:proofErr w:type="gramEnd"/>
            <w:r>
              <w:rPr>
                <w:rFonts w:ascii="Aptos" w:hAnsi="Aptos" w:cs="Calibri"/>
              </w:rPr>
              <w:t xml:space="preserve"> the opportunity to spend one night (Years 3/4) </w:t>
            </w:r>
            <w:r w:rsidR="00196351">
              <w:rPr>
                <w:rFonts w:ascii="Aptos" w:hAnsi="Aptos" w:cs="Calibri"/>
              </w:rPr>
              <w:t>and three night</w:t>
            </w:r>
            <w:r w:rsidR="00316DC4">
              <w:rPr>
                <w:rFonts w:ascii="Aptos" w:hAnsi="Aptos" w:cs="Calibri"/>
              </w:rPr>
              <w:t>s</w:t>
            </w:r>
            <w:r w:rsidR="00196351">
              <w:rPr>
                <w:rFonts w:ascii="Aptos" w:hAnsi="Aptos" w:cs="Calibri"/>
              </w:rPr>
              <w:t xml:space="preserve"> (Years 5/6) away from home </w:t>
            </w:r>
            <w:r w:rsidR="00316DC4" w:rsidRPr="00316DC4">
              <w:rPr>
                <w:rFonts w:ascii="Aptos" w:hAnsi="Aptos" w:cs="Calibri"/>
              </w:rPr>
              <w:t>hav</w:t>
            </w:r>
            <w:r w:rsidR="00316DC4">
              <w:rPr>
                <w:rFonts w:ascii="Aptos" w:hAnsi="Aptos" w:cs="Calibri"/>
              </w:rPr>
              <w:t xml:space="preserve">ing </w:t>
            </w:r>
            <w:r w:rsidR="00316DC4" w:rsidRPr="00316DC4">
              <w:rPr>
                <w:rFonts w:ascii="Aptos" w:hAnsi="Aptos" w:cs="Calibri"/>
              </w:rPr>
              <w:t>a great time whilst getting the opportunity to do thrilling and challenging activities.</w:t>
            </w:r>
          </w:p>
        </w:tc>
      </w:tr>
      <w:tr w:rsidR="0066073D" w14:paraId="2A5F02BF" w14:textId="77777777" w:rsidTr="00223D82">
        <w:trPr>
          <w:trHeight w:val="397"/>
        </w:trPr>
        <w:tc>
          <w:tcPr>
            <w:tcW w:w="10467" w:type="dxa"/>
            <w:vAlign w:val="center"/>
          </w:tcPr>
          <w:p w14:paraId="010B5240" w14:textId="1C1CAADD" w:rsidR="00680FEE" w:rsidRPr="001C32B5" w:rsidRDefault="00680FEE" w:rsidP="00223D82">
            <w:pPr>
              <w:rPr>
                <w:rFonts w:ascii="Aptos" w:hAnsi="Aptos" w:cs="Calibri"/>
                <w:b/>
                <w:bCs/>
              </w:rPr>
            </w:pPr>
            <w:r>
              <w:rPr>
                <w:rFonts w:ascii="Aptos" w:hAnsi="Aptos" w:cs="Calibri"/>
                <w:b/>
                <w:bCs/>
              </w:rPr>
              <w:t>Other examples of activities undertaken across the year</w:t>
            </w:r>
          </w:p>
        </w:tc>
      </w:tr>
      <w:tr w:rsidR="0066073D" w14:paraId="29B5FEB8" w14:textId="77777777" w:rsidTr="00223D82">
        <w:trPr>
          <w:trHeight w:val="1304"/>
        </w:trPr>
        <w:tc>
          <w:tcPr>
            <w:tcW w:w="10467" w:type="dxa"/>
            <w:vAlign w:val="center"/>
          </w:tcPr>
          <w:p w14:paraId="687E3FAE" w14:textId="77777777" w:rsidR="001F54DA" w:rsidRPr="001F54DA" w:rsidRDefault="001F54DA" w:rsidP="00223D82">
            <w:pPr>
              <w:pStyle w:val="ListParagraph"/>
              <w:numPr>
                <w:ilvl w:val="0"/>
                <w:numId w:val="13"/>
              </w:numPr>
              <w:rPr>
                <w:rFonts w:ascii="Aptos" w:hAnsi="Aptos" w:cs="Calibri"/>
                <w:b/>
                <w:bCs/>
              </w:rPr>
            </w:pPr>
            <w:r>
              <w:rPr>
                <w:rFonts w:ascii="Aptos" w:hAnsi="Aptos" w:cs="Calibri"/>
              </w:rPr>
              <w:t>A wide range of trips to bring the curriculum to life</w:t>
            </w:r>
          </w:p>
          <w:p w14:paraId="798A05D7" w14:textId="24A999F7" w:rsidR="00116AC5" w:rsidRPr="001F54DA" w:rsidRDefault="00116AC5" w:rsidP="00223D82">
            <w:pPr>
              <w:pStyle w:val="ListParagraph"/>
              <w:numPr>
                <w:ilvl w:val="0"/>
                <w:numId w:val="13"/>
              </w:numPr>
              <w:rPr>
                <w:rFonts w:ascii="Aptos" w:hAnsi="Aptos" w:cs="Calibri"/>
                <w:b/>
                <w:bCs/>
              </w:rPr>
            </w:pPr>
            <w:r w:rsidRPr="001F54DA">
              <w:rPr>
                <w:rFonts w:ascii="Aptos" w:hAnsi="Aptos" w:cs="Calibri"/>
              </w:rPr>
              <w:t>Visits from Cultural Champions</w:t>
            </w:r>
            <w:r w:rsidR="001F54DA" w:rsidRPr="001F54DA">
              <w:rPr>
                <w:rFonts w:ascii="Aptos" w:hAnsi="Aptos" w:cs="Calibri"/>
              </w:rPr>
              <w:t xml:space="preserve"> and to different </w:t>
            </w:r>
            <w:r w:rsidRPr="001F54DA">
              <w:rPr>
                <w:rFonts w:ascii="Aptos" w:hAnsi="Aptos" w:cs="Calibri"/>
              </w:rPr>
              <w:t xml:space="preserve">places of worship </w:t>
            </w:r>
          </w:p>
          <w:p w14:paraId="58EDA684" w14:textId="293079BC" w:rsidR="00670F32" w:rsidRPr="00670F32" w:rsidRDefault="001F54DA" w:rsidP="00223D82">
            <w:pPr>
              <w:pStyle w:val="ListParagraph"/>
              <w:numPr>
                <w:ilvl w:val="0"/>
                <w:numId w:val="13"/>
              </w:numPr>
              <w:rPr>
                <w:rFonts w:ascii="Aptos" w:hAnsi="Aptos" w:cs="Calibri"/>
                <w:b/>
                <w:bCs/>
              </w:rPr>
            </w:pPr>
            <w:r>
              <w:rPr>
                <w:rFonts w:ascii="Aptos" w:hAnsi="Aptos" w:cs="Calibri"/>
              </w:rPr>
              <w:t>C</w:t>
            </w:r>
            <w:r w:rsidR="00670F32">
              <w:rPr>
                <w:rFonts w:ascii="Aptos" w:hAnsi="Aptos" w:cs="Calibri"/>
              </w:rPr>
              <w:t>offee mornings for the community</w:t>
            </w:r>
          </w:p>
          <w:p w14:paraId="038BEAA9" w14:textId="0B6FA55A" w:rsidR="00670F32" w:rsidRPr="0015231D" w:rsidRDefault="001F54DA" w:rsidP="00223D82">
            <w:pPr>
              <w:pStyle w:val="ListParagraph"/>
              <w:rPr>
                <w:rFonts w:ascii="Aptos" w:hAnsi="Aptos" w:cs="Calibri"/>
                <w:b/>
                <w:bCs/>
              </w:rPr>
            </w:pPr>
            <w:r>
              <w:rPr>
                <w:rFonts w:ascii="Aptos" w:hAnsi="Aptos" w:cs="Calibri"/>
              </w:rPr>
              <w:t>D</w:t>
            </w:r>
            <w:r w:rsidR="00670F32">
              <w:rPr>
                <w:rFonts w:ascii="Aptos" w:hAnsi="Aptos" w:cs="Calibri"/>
              </w:rPr>
              <w:t>isplays in the community shop</w:t>
            </w:r>
          </w:p>
        </w:tc>
      </w:tr>
    </w:tbl>
    <w:p w14:paraId="0A44F9A8" w14:textId="15B7BF63" w:rsidR="000D20A6" w:rsidRPr="001C32B5" w:rsidRDefault="000D20A6" w:rsidP="00223D82">
      <w:pPr>
        <w:spacing w:after="0" w:line="240" w:lineRule="auto"/>
        <w:rPr>
          <w:rFonts w:ascii="Aptos" w:hAnsi="Aptos" w:cs="Calibri"/>
        </w:rPr>
      </w:pPr>
    </w:p>
    <w:sectPr w:rsidR="000D20A6" w:rsidRPr="001C32B5" w:rsidSect="00223D82">
      <w:footerReference w:type="default" r:id="rId10"/>
      <w:pgSz w:w="11906" w:h="16838"/>
      <w:pgMar w:top="720" w:right="72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07EEB" w14:textId="77777777" w:rsidR="00587E53" w:rsidRDefault="00587E53" w:rsidP="00263D83">
      <w:pPr>
        <w:spacing w:after="0" w:line="240" w:lineRule="auto"/>
      </w:pPr>
      <w:r>
        <w:separator/>
      </w:r>
    </w:p>
  </w:endnote>
  <w:endnote w:type="continuationSeparator" w:id="0">
    <w:p w14:paraId="2BBCCF5B" w14:textId="77777777" w:rsidR="00587E53" w:rsidRDefault="00587E53" w:rsidP="00263D83">
      <w:pPr>
        <w:spacing w:after="0" w:line="240" w:lineRule="auto"/>
      </w:pPr>
      <w:r>
        <w:continuationSeparator/>
      </w:r>
    </w:p>
  </w:endnote>
  <w:endnote w:type="continuationNotice" w:id="1">
    <w:p w14:paraId="0DE64C23" w14:textId="77777777" w:rsidR="00587E53" w:rsidRDefault="00587E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208F88E9" w14:paraId="10F3C236" w14:textId="77777777" w:rsidTr="208F88E9">
      <w:trPr>
        <w:trHeight w:val="300"/>
      </w:trPr>
      <w:tc>
        <w:tcPr>
          <w:tcW w:w="5130" w:type="dxa"/>
        </w:tcPr>
        <w:p w14:paraId="3DF10085" w14:textId="07752155" w:rsidR="208F88E9" w:rsidRDefault="208F88E9" w:rsidP="208F88E9">
          <w:pPr>
            <w:pStyle w:val="Header"/>
            <w:ind w:left="-115"/>
          </w:pPr>
        </w:p>
      </w:tc>
      <w:tc>
        <w:tcPr>
          <w:tcW w:w="5130" w:type="dxa"/>
        </w:tcPr>
        <w:p w14:paraId="6B1ECCB0" w14:textId="1D938F9A" w:rsidR="208F88E9" w:rsidRDefault="208F88E9" w:rsidP="208F88E9">
          <w:pPr>
            <w:pStyle w:val="Header"/>
            <w:jc w:val="center"/>
          </w:pPr>
        </w:p>
      </w:tc>
      <w:tc>
        <w:tcPr>
          <w:tcW w:w="5130" w:type="dxa"/>
        </w:tcPr>
        <w:p w14:paraId="5BC85B0C" w14:textId="21515575" w:rsidR="208F88E9" w:rsidRDefault="208F88E9" w:rsidP="208F88E9">
          <w:pPr>
            <w:pStyle w:val="Header"/>
            <w:ind w:right="-115"/>
            <w:jc w:val="right"/>
          </w:pPr>
        </w:p>
      </w:tc>
    </w:tr>
  </w:tbl>
  <w:p w14:paraId="21B4DAF1" w14:textId="6F59546D" w:rsidR="208F88E9" w:rsidRDefault="208F88E9" w:rsidP="208F88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3ACE3" w14:textId="77777777" w:rsidR="00587E53" w:rsidRDefault="00587E53" w:rsidP="00263D83">
      <w:pPr>
        <w:spacing w:after="0" w:line="240" w:lineRule="auto"/>
      </w:pPr>
      <w:r>
        <w:separator/>
      </w:r>
    </w:p>
  </w:footnote>
  <w:footnote w:type="continuationSeparator" w:id="0">
    <w:p w14:paraId="5B93FD3F" w14:textId="77777777" w:rsidR="00587E53" w:rsidRDefault="00587E53" w:rsidP="00263D83">
      <w:pPr>
        <w:spacing w:after="0" w:line="240" w:lineRule="auto"/>
      </w:pPr>
      <w:r>
        <w:continuationSeparator/>
      </w:r>
    </w:p>
  </w:footnote>
  <w:footnote w:type="continuationNotice" w:id="1">
    <w:p w14:paraId="30CD2EFD" w14:textId="77777777" w:rsidR="00587E53" w:rsidRDefault="00587E5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3E10"/>
    <w:multiLevelType w:val="multilevel"/>
    <w:tmpl w:val="62FE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265F46"/>
    <w:multiLevelType w:val="hybridMultilevel"/>
    <w:tmpl w:val="B2EEF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401"/>
    <w:multiLevelType w:val="hybridMultilevel"/>
    <w:tmpl w:val="1590A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64618"/>
    <w:multiLevelType w:val="hybridMultilevel"/>
    <w:tmpl w:val="99027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F00DA"/>
    <w:multiLevelType w:val="hybridMultilevel"/>
    <w:tmpl w:val="A08A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E1773"/>
    <w:multiLevelType w:val="hybridMultilevel"/>
    <w:tmpl w:val="ADDC4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04C23"/>
    <w:multiLevelType w:val="hybridMultilevel"/>
    <w:tmpl w:val="438A5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46C21"/>
    <w:multiLevelType w:val="hybridMultilevel"/>
    <w:tmpl w:val="0F06C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BD425"/>
    <w:multiLevelType w:val="hybridMultilevel"/>
    <w:tmpl w:val="4D8ECB62"/>
    <w:lvl w:ilvl="0" w:tplc="152C87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1899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502F7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E251A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140AB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1CC0F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B6D8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44CB6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CAEAF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523638"/>
    <w:multiLevelType w:val="multilevel"/>
    <w:tmpl w:val="6F74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C365E8"/>
    <w:multiLevelType w:val="hybridMultilevel"/>
    <w:tmpl w:val="98E65842"/>
    <w:lvl w:ilvl="0" w:tplc="607A9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12219"/>
    <w:multiLevelType w:val="multilevel"/>
    <w:tmpl w:val="AC76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80145A"/>
    <w:multiLevelType w:val="hybridMultilevel"/>
    <w:tmpl w:val="03620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350473">
    <w:abstractNumId w:val="11"/>
  </w:num>
  <w:num w:numId="2" w16cid:durableId="1154877931">
    <w:abstractNumId w:val="0"/>
  </w:num>
  <w:num w:numId="3" w16cid:durableId="1264146741">
    <w:abstractNumId w:val="1"/>
  </w:num>
  <w:num w:numId="4" w16cid:durableId="777532089">
    <w:abstractNumId w:val="5"/>
  </w:num>
  <w:num w:numId="5" w16cid:durableId="199821885">
    <w:abstractNumId w:val="2"/>
  </w:num>
  <w:num w:numId="6" w16cid:durableId="1626614874">
    <w:abstractNumId w:val="8"/>
  </w:num>
  <w:num w:numId="7" w16cid:durableId="1182743960">
    <w:abstractNumId w:val="10"/>
  </w:num>
  <w:num w:numId="8" w16cid:durableId="98377971">
    <w:abstractNumId w:val="6"/>
  </w:num>
  <w:num w:numId="9" w16cid:durableId="1592159271">
    <w:abstractNumId w:val="12"/>
  </w:num>
  <w:num w:numId="10" w16cid:durableId="1889492304">
    <w:abstractNumId w:val="9"/>
  </w:num>
  <w:num w:numId="11" w16cid:durableId="454913880">
    <w:abstractNumId w:val="7"/>
  </w:num>
  <w:num w:numId="12" w16cid:durableId="909853247">
    <w:abstractNumId w:val="4"/>
  </w:num>
  <w:num w:numId="13" w16cid:durableId="1789856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F97"/>
    <w:rsid w:val="00002720"/>
    <w:rsid w:val="00002D16"/>
    <w:rsid w:val="00003280"/>
    <w:rsid w:val="00012F01"/>
    <w:rsid w:val="0002294A"/>
    <w:rsid w:val="00035F15"/>
    <w:rsid w:val="00036E29"/>
    <w:rsid w:val="0005289C"/>
    <w:rsid w:val="00065015"/>
    <w:rsid w:val="00082DCD"/>
    <w:rsid w:val="00084F6C"/>
    <w:rsid w:val="000D20A6"/>
    <w:rsid w:val="000F64BC"/>
    <w:rsid w:val="00106A03"/>
    <w:rsid w:val="001115E0"/>
    <w:rsid w:val="00116AC5"/>
    <w:rsid w:val="001265CB"/>
    <w:rsid w:val="00130A55"/>
    <w:rsid w:val="00132558"/>
    <w:rsid w:val="00137556"/>
    <w:rsid w:val="0015231D"/>
    <w:rsid w:val="00163AD4"/>
    <w:rsid w:val="00165611"/>
    <w:rsid w:val="001734EA"/>
    <w:rsid w:val="00192AFD"/>
    <w:rsid w:val="001944A4"/>
    <w:rsid w:val="00194BA4"/>
    <w:rsid w:val="00196351"/>
    <w:rsid w:val="001B6013"/>
    <w:rsid w:val="001C0404"/>
    <w:rsid w:val="001C32B5"/>
    <w:rsid w:val="001D0AA3"/>
    <w:rsid w:val="001E45C2"/>
    <w:rsid w:val="001F23F0"/>
    <w:rsid w:val="001F54DA"/>
    <w:rsid w:val="00210351"/>
    <w:rsid w:val="00223D82"/>
    <w:rsid w:val="0023508C"/>
    <w:rsid w:val="00251015"/>
    <w:rsid w:val="00263D83"/>
    <w:rsid w:val="00264709"/>
    <w:rsid w:val="0027786B"/>
    <w:rsid w:val="00282083"/>
    <w:rsid w:val="00286816"/>
    <w:rsid w:val="002C33A4"/>
    <w:rsid w:val="002D645D"/>
    <w:rsid w:val="002D6759"/>
    <w:rsid w:val="002E3EA6"/>
    <w:rsid w:val="002F032C"/>
    <w:rsid w:val="00316DC4"/>
    <w:rsid w:val="00336837"/>
    <w:rsid w:val="003573D2"/>
    <w:rsid w:val="00382773"/>
    <w:rsid w:val="003966B4"/>
    <w:rsid w:val="003B2593"/>
    <w:rsid w:val="003B28F4"/>
    <w:rsid w:val="003B5971"/>
    <w:rsid w:val="003D0086"/>
    <w:rsid w:val="003D3274"/>
    <w:rsid w:val="003DFB9E"/>
    <w:rsid w:val="003E1D3A"/>
    <w:rsid w:val="003F65A1"/>
    <w:rsid w:val="00420BFA"/>
    <w:rsid w:val="00423557"/>
    <w:rsid w:val="00424E1B"/>
    <w:rsid w:val="00461401"/>
    <w:rsid w:val="004A497C"/>
    <w:rsid w:val="004C0D3C"/>
    <w:rsid w:val="004C6B4B"/>
    <w:rsid w:val="00510193"/>
    <w:rsid w:val="00510707"/>
    <w:rsid w:val="00527A20"/>
    <w:rsid w:val="00581655"/>
    <w:rsid w:val="00587E53"/>
    <w:rsid w:val="005A0E94"/>
    <w:rsid w:val="005A547E"/>
    <w:rsid w:val="005B23F3"/>
    <w:rsid w:val="005C0830"/>
    <w:rsid w:val="005C25DB"/>
    <w:rsid w:val="005E42DC"/>
    <w:rsid w:val="005E5DF8"/>
    <w:rsid w:val="005E6BCF"/>
    <w:rsid w:val="0060261C"/>
    <w:rsid w:val="00610F59"/>
    <w:rsid w:val="0061412B"/>
    <w:rsid w:val="00615DD0"/>
    <w:rsid w:val="0062765F"/>
    <w:rsid w:val="00635F7A"/>
    <w:rsid w:val="006535BF"/>
    <w:rsid w:val="0066073D"/>
    <w:rsid w:val="00670F32"/>
    <w:rsid w:val="00680FEE"/>
    <w:rsid w:val="006820B3"/>
    <w:rsid w:val="006873A7"/>
    <w:rsid w:val="006A3DB3"/>
    <w:rsid w:val="006A63AD"/>
    <w:rsid w:val="006A6F6A"/>
    <w:rsid w:val="006B6592"/>
    <w:rsid w:val="006C423A"/>
    <w:rsid w:val="006D5F69"/>
    <w:rsid w:val="006E013B"/>
    <w:rsid w:val="0071118D"/>
    <w:rsid w:val="007375CB"/>
    <w:rsid w:val="007505C7"/>
    <w:rsid w:val="007507EE"/>
    <w:rsid w:val="00755855"/>
    <w:rsid w:val="007613EC"/>
    <w:rsid w:val="00774990"/>
    <w:rsid w:val="007779EF"/>
    <w:rsid w:val="007B4225"/>
    <w:rsid w:val="007C013B"/>
    <w:rsid w:val="007C5812"/>
    <w:rsid w:val="007E014A"/>
    <w:rsid w:val="007F4488"/>
    <w:rsid w:val="00810D5F"/>
    <w:rsid w:val="00812C87"/>
    <w:rsid w:val="00821F55"/>
    <w:rsid w:val="008276B3"/>
    <w:rsid w:val="00832B24"/>
    <w:rsid w:val="00852581"/>
    <w:rsid w:val="00863C77"/>
    <w:rsid w:val="008715FE"/>
    <w:rsid w:val="00881976"/>
    <w:rsid w:val="00881D10"/>
    <w:rsid w:val="008967C3"/>
    <w:rsid w:val="008A7A9F"/>
    <w:rsid w:val="008B1718"/>
    <w:rsid w:val="008B33E5"/>
    <w:rsid w:val="008C2CD2"/>
    <w:rsid w:val="008E5A31"/>
    <w:rsid w:val="00904650"/>
    <w:rsid w:val="00907D65"/>
    <w:rsid w:val="00911899"/>
    <w:rsid w:val="0091449A"/>
    <w:rsid w:val="00941F45"/>
    <w:rsid w:val="00960213"/>
    <w:rsid w:val="00965CEB"/>
    <w:rsid w:val="009711C5"/>
    <w:rsid w:val="00973F35"/>
    <w:rsid w:val="0097450E"/>
    <w:rsid w:val="0097786E"/>
    <w:rsid w:val="009842F5"/>
    <w:rsid w:val="009A1CD7"/>
    <w:rsid w:val="009A2727"/>
    <w:rsid w:val="009B084A"/>
    <w:rsid w:val="009C34D2"/>
    <w:rsid w:val="009D2424"/>
    <w:rsid w:val="009D596B"/>
    <w:rsid w:val="009E4227"/>
    <w:rsid w:val="009E5A00"/>
    <w:rsid w:val="009F7DBB"/>
    <w:rsid w:val="00A141E2"/>
    <w:rsid w:val="00A21668"/>
    <w:rsid w:val="00A32A8B"/>
    <w:rsid w:val="00A426F0"/>
    <w:rsid w:val="00A440F8"/>
    <w:rsid w:val="00A4555F"/>
    <w:rsid w:val="00A73D77"/>
    <w:rsid w:val="00AB137F"/>
    <w:rsid w:val="00AB3F16"/>
    <w:rsid w:val="00AC13B8"/>
    <w:rsid w:val="00AC2C35"/>
    <w:rsid w:val="00AD1DDB"/>
    <w:rsid w:val="00AE54E9"/>
    <w:rsid w:val="00AE5A99"/>
    <w:rsid w:val="00B12722"/>
    <w:rsid w:val="00B12751"/>
    <w:rsid w:val="00B150AD"/>
    <w:rsid w:val="00B3623F"/>
    <w:rsid w:val="00B6D5BD"/>
    <w:rsid w:val="00B720DE"/>
    <w:rsid w:val="00B7418E"/>
    <w:rsid w:val="00B8049C"/>
    <w:rsid w:val="00B83588"/>
    <w:rsid w:val="00BC6F99"/>
    <w:rsid w:val="00BD19D1"/>
    <w:rsid w:val="00BD662B"/>
    <w:rsid w:val="00BE1258"/>
    <w:rsid w:val="00BE5909"/>
    <w:rsid w:val="00C1275F"/>
    <w:rsid w:val="00C13996"/>
    <w:rsid w:val="00C147D5"/>
    <w:rsid w:val="00C168B4"/>
    <w:rsid w:val="00C2271F"/>
    <w:rsid w:val="00C27D8B"/>
    <w:rsid w:val="00C30129"/>
    <w:rsid w:val="00C52C39"/>
    <w:rsid w:val="00C82698"/>
    <w:rsid w:val="00C96D95"/>
    <w:rsid w:val="00CA240E"/>
    <w:rsid w:val="00CC18A5"/>
    <w:rsid w:val="00CC42A7"/>
    <w:rsid w:val="00D025D0"/>
    <w:rsid w:val="00D11232"/>
    <w:rsid w:val="00D241D8"/>
    <w:rsid w:val="00D44781"/>
    <w:rsid w:val="00D524C3"/>
    <w:rsid w:val="00D53C8E"/>
    <w:rsid w:val="00D8497D"/>
    <w:rsid w:val="00D86F97"/>
    <w:rsid w:val="00DA32CA"/>
    <w:rsid w:val="00DA734E"/>
    <w:rsid w:val="00DD0F18"/>
    <w:rsid w:val="00DD5BE0"/>
    <w:rsid w:val="00E13FC3"/>
    <w:rsid w:val="00E21EBF"/>
    <w:rsid w:val="00E26A93"/>
    <w:rsid w:val="00E31EDA"/>
    <w:rsid w:val="00E4082F"/>
    <w:rsid w:val="00E50350"/>
    <w:rsid w:val="00E507D9"/>
    <w:rsid w:val="00E52BC2"/>
    <w:rsid w:val="00E576AD"/>
    <w:rsid w:val="00E70BB5"/>
    <w:rsid w:val="00E84562"/>
    <w:rsid w:val="00E87EDD"/>
    <w:rsid w:val="00E91FC7"/>
    <w:rsid w:val="00EC16B3"/>
    <w:rsid w:val="00EC2FA7"/>
    <w:rsid w:val="00ED143E"/>
    <w:rsid w:val="00ED172C"/>
    <w:rsid w:val="00ED4A56"/>
    <w:rsid w:val="00EE0FA8"/>
    <w:rsid w:val="00EF6D01"/>
    <w:rsid w:val="00F35B48"/>
    <w:rsid w:val="00F53C2B"/>
    <w:rsid w:val="00FA0301"/>
    <w:rsid w:val="00FC5BDC"/>
    <w:rsid w:val="00FD0A6D"/>
    <w:rsid w:val="014B83BA"/>
    <w:rsid w:val="01BF28E9"/>
    <w:rsid w:val="01F58EAA"/>
    <w:rsid w:val="023DD39E"/>
    <w:rsid w:val="02BD4AE4"/>
    <w:rsid w:val="034937E2"/>
    <w:rsid w:val="0357DEE1"/>
    <w:rsid w:val="03915F0B"/>
    <w:rsid w:val="03C7A8CB"/>
    <w:rsid w:val="042F5EFC"/>
    <w:rsid w:val="044956B3"/>
    <w:rsid w:val="045E009A"/>
    <w:rsid w:val="04639801"/>
    <w:rsid w:val="04CBF9C2"/>
    <w:rsid w:val="057CD618"/>
    <w:rsid w:val="05CD371B"/>
    <w:rsid w:val="05DBC676"/>
    <w:rsid w:val="060ECD8B"/>
    <w:rsid w:val="068CCAEC"/>
    <w:rsid w:val="0719E506"/>
    <w:rsid w:val="072DE7FC"/>
    <w:rsid w:val="07470FA9"/>
    <w:rsid w:val="07626A54"/>
    <w:rsid w:val="07737921"/>
    <w:rsid w:val="07C77D41"/>
    <w:rsid w:val="07CB9992"/>
    <w:rsid w:val="08399111"/>
    <w:rsid w:val="08603001"/>
    <w:rsid w:val="0872C875"/>
    <w:rsid w:val="08D782F1"/>
    <w:rsid w:val="08EEB3A9"/>
    <w:rsid w:val="0905BE07"/>
    <w:rsid w:val="092FA95F"/>
    <w:rsid w:val="09637114"/>
    <w:rsid w:val="097FFEF7"/>
    <w:rsid w:val="09A9036B"/>
    <w:rsid w:val="0A776013"/>
    <w:rsid w:val="0A995247"/>
    <w:rsid w:val="0AF984FF"/>
    <w:rsid w:val="0B82E208"/>
    <w:rsid w:val="0C57845E"/>
    <w:rsid w:val="0C85FC95"/>
    <w:rsid w:val="0DB7FB10"/>
    <w:rsid w:val="0DD84900"/>
    <w:rsid w:val="0E150A75"/>
    <w:rsid w:val="0EBC8430"/>
    <w:rsid w:val="0EC32E65"/>
    <w:rsid w:val="0EEA105F"/>
    <w:rsid w:val="0EEF55E3"/>
    <w:rsid w:val="0EF47A06"/>
    <w:rsid w:val="10075D49"/>
    <w:rsid w:val="1077CF99"/>
    <w:rsid w:val="10D44F18"/>
    <w:rsid w:val="115441B4"/>
    <w:rsid w:val="119BBFA7"/>
    <w:rsid w:val="12029D16"/>
    <w:rsid w:val="1289974D"/>
    <w:rsid w:val="12B9A13D"/>
    <w:rsid w:val="12BA7E78"/>
    <w:rsid w:val="139E3173"/>
    <w:rsid w:val="13C22A72"/>
    <w:rsid w:val="13C7EB29"/>
    <w:rsid w:val="14396CEB"/>
    <w:rsid w:val="15ACAAC3"/>
    <w:rsid w:val="15C650A8"/>
    <w:rsid w:val="15F97548"/>
    <w:rsid w:val="167E00DF"/>
    <w:rsid w:val="16F098DA"/>
    <w:rsid w:val="16FF8BEB"/>
    <w:rsid w:val="17DAB96E"/>
    <w:rsid w:val="17DEB087"/>
    <w:rsid w:val="17F5F04D"/>
    <w:rsid w:val="18670A03"/>
    <w:rsid w:val="18974EA4"/>
    <w:rsid w:val="1931160A"/>
    <w:rsid w:val="1938FA38"/>
    <w:rsid w:val="19AE9543"/>
    <w:rsid w:val="19D39E6A"/>
    <w:rsid w:val="19E5ED2D"/>
    <w:rsid w:val="1AA66E37"/>
    <w:rsid w:val="1B0140A1"/>
    <w:rsid w:val="1B1578F9"/>
    <w:rsid w:val="1BB3794B"/>
    <w:rsid w:val="1C35922C"/>
    <w:rsid w:val="1C95D4C7"/>
    <w:rsid w:val="1D0E413B"/>
    <w:rsid w:val="1DC143B9"/>
    <w:rsid w:val="1E1F92C0"/>
    <w:rsid w:val="1E359DD9"/>
    <w:rsid w:val="1E8F4434"/>
    <w:rsid w:val="1EA142C6"/>
    <w:rsid w:val="1EE05EC0"/>
    <w:rsid w:val="203363DF"/>
    <w:rsid w:val="20666707"/>
    <w:rsid w:val="208F88E9"/>
    <w:rsid w:val="20D466E9"/>
    <w:rsid w:val="2158BFAC"/>
    <w:rsid w:val="21AFA04F"/>
    <w:rsid w:val="22792A4A"/>
    <w:rsid w:val="227ABC66"/>
    <w:rsid w:val="228EAB43"/>
    <w:rsid w:val="22925355"/>
    <w:rsid w:val="23360185"/>
    <w:rsid w:val="23656637"/>
    <w:rsid w:val="23F823A6"/>
    <w:rsid w:val="242A7BA4"/>
    <w:rsid w:val="24B6259D"/>
    <w:rsid w:val="25195D33"/>
    <w:rsid w:val="251E0F68"/>
    <w:rsid w:val="253848E4"/>
    <w:rsid w:val="25725392"/>
    <w:rsid w:val="2610C729"/>
    <w:rsid w:val="263CBEBC"/>
    <w:rsid w:val="27C6AE91"/>
    <w:rsid w:val="28750AA8"/>
    <w:rsid w:val="287AB24C"/>
    <w:rsid w:val="28BBBD50"/>
    <w:rsid w:val="291AD895"/>
    <w:rsid w:val="29EEAFCA"/>
    <w:rsid w:val="2A103D9C"/>
    <w:rsid w:val="2AE3A1AD"/>
    <w:rsid w:val="2AF797B8"/>
    <w:rsid w:val="2B23E091"/>
    <w:rsid w:val="2C108B26"/>
    <w:rsid w:val="2C54E5D1"/>
    <w:rsid w:val="2CA7B785"/>
    <w:rsid w:val="2CAB40A0"/>
    <w:rsid w:val="2D32B0FD"/>
    <w:rsid w:val="2DBA0F12"/>
    <w:rsid w:val="2DBDD9A5"/>
    <w:rsid w:val="2E0295A8"/>
    <w:rsid w:val="2E471101"/>
    <w:rsid w:val="2E8BFD33"/>
    <w:rsid w:val="2EC9D797"/>
    <w:rsid w:val="2F6F8556"/>
    <w:rsid w:val="2F896E3F"/>
    <w:rsid w:val="2FA17A3B"/>
    <w:rsid w:val="2FD40007"/>
    <w:rsid w:val="2FFADACF"/>
    <w:rsid w:val="304B4762"/>
    <w:rsid w:val="3065DA52"/>
    <w:rsid w:val="31607705"/>
    <w:rsid w:val="318E38D6"/>
    <w:rsid w:val="31B24774"/>
    <w:rsid w:val="31F9C1AF"/>
    <w:rsid w:val="3207CFB1"/>
    <w:rsid w:val="3207F6C4"/>
    <w:rsid w:val="322F38B8"/>
    <w:rsid w:val="32C45ADB"/>
    <w:rsid w:val="3337D2FD"/>
    <w:rsid w:val="33850A7F"/>
    <w:rsid w:val="33B19820"/>
    <w:rsid w:val="33D4C5B5"/>
    <w:rsid w:val="34446E73"/>
    <w:rsid w:val="345CDF62"/>
    <w:rsid w:val="34C29C43"/>
    <w:rsid w:val="34C9D6A8"/>
    <w:rsid w:val="35F51299"/>
    <w:rsid w:val="368E686F"/>
    <w:rsid w:val="36A554A7"/>
    <w:rsid w:val="36FAA410"/>
    <w:rsid w:val="37B9083F"/>
    <w:rsid w:val="37EA33F3"/>
    <w:rsid w:val="37F0541F"/>
    <w:rsid w:val="383D94EC"/>
    <w:rsid w:val="38457AD1"/>
    <w:rsid w:val="385785EE"/>
    <w:rsid w:val="386C0323"/>
    <w:rsid w:val="39407B2A"/>
    <w:rsid w:val="397A24D4"/>
    <w:rsid w:val="39826877"/>
    <w:rsid w:val="39CF1369"/>
    <w:rsid w:val="3A33CD47"/>
    <w:rsid w:val="3A7FFBD1"/>
    <w:rsid w:val="3AD52BA7"/>
    <w:rsid w:val="3AE7508D"/>
    <w:rsid w:val="3B4D0D58"/>
    <w:rsid w:val="3BAE33EA"/>
    <w:rsid w:val="3BCC2663"/>
    <w:rsid w:val="3C7716AA"/>
    <w:rsid w:val="3CA9B55A"/>
    <w:rsid w:val="3D803C55"/>
    <w:rsid w:val="3DD79C35"/>
    <w:rsid w:val="3DEB72CF"/>
    <w:rsid w:val="3E0342F5"/>
    <w:rsid w:val="3E13087E"/>
    <w:rsid w:val="3EBFF452"/>
    <w:rsid w:val="3EED14EC"/>
    <w:rsid w:val="3F078AF5"/>
    <w:rsid w:val="3F7EFE0B"/>
    <w:rsid w:val="3FA4C4E9"/>
    <w:rsid w:val="3FAF1721"/>
    <w:rsid w:val="3FFA819D"/>
    <w:rsid w:val="406F1752"/>
    <w:rsid w:val="407ABDEF"/>
    <w:rsid w:val="40B7DD17"/>
    <w:rsid w:val="410F7C93"/>
    <w:rsid w:val="4189D53F"/>
    <w:rsid w:val="41D3BC8E"/>
    <w:rsid w:val="41F9BD0C"/>
    <w:rsid w:val="420524B7"/>
    <w:rsid w:val="4247D788"/>
    <w:rsid w:val="426A51C1"/>
    <w:rsid w:val="42BC01AB"/>
    <w:rsid w:val="42E59A1F"/>
    <w:rsid w:val="4316052D"/>
    <w:rsid w:val="4338E849"/>
    <w:rsid w:val="43D2B4F8"/>
    <w:rsid w:val="440139BA"/>
    <w:rsid w:val="4402761A"/>
    <w:rsid w:val="4440C304"/>
    <w:rsid w:val="4469D959"/>
    <w:rsid w:val="45484EF7"/>
    <w:rsid w:val="458126DB"/>
    <w:rsid w:val="45AA06BB"/>
    <w:rsid w:val="45D2CD2D"/>
    <w:rsid w:val="45FD4B24"/>
    <w:rsid w:val="4616C113"/>
    <w:rsid w:val="466C6D06"/>
    <w:rsid w:val="467F3467"/>
    <w:rsid w:val="47943C3C"/>
    <w:rsid w:val="47AC0225"/>
    <w:rsid w:val="47B29174"/>
    <w:rsid w:val="4816E6FE"/>
    <w:rsid w:val="48247F65"/>
    <w:rsid w:val="483327FB"/>
    <w:rsid w:val="4918DA7A"/>
    <w:rsid w:val="491EFA3C"/>
    <w:rsid w:val="4992D98F"/>
    <w:rsid w:val="49B1CE31"/>
    <w:rsid w:val="49C233DD"/>
    <w:rsid w:val="49D873AA"/>
    <w:rsid w:val="49D9B30F"/>
    <w:rsid w:val="4A124AAB"/>
    <w:rsid w:val="4A6DDAB8"/>
    <w:rsid w:val="4A98CE0B"/>
    <w:rsid w:val="4A9EBC98"/>
    <w:rsid w:val="4AAEDB42"/>
    <w:rsid w:val="4B794262"/>
    <w:rsid w:val="4C4E5F20"/>
    <w:rsid w:val="4C549CA8"/>
    <w:rsid w:val="4CABBD5F"/>
    <w:rsid w:val="4CC40C5B"/>
    <w:rsid w:val="4CDDFCD6"/>
    <w:rsid w:val="4CF608AD"/>
    <w:rsid w:val="4D054856"/>
    <w:rsid w:val="4D415D49"/>
    <w:rsid w:val="4D445D39"/>
    <w:rsid w:val="4D4D59A2"/>
    <w:rsid w:val="4E3FAD36"/>
    <w:rsid w:val="4E5991E5"/>
    <w:rsid w:val="4F200FE6"/>
    <w:rsid w:val="4F5AE0E8"/>
    <w:rsid w:val="4F8590A0"/>
    <w:rsid w:val="4FA4981F"/>
    <w:rsid w:val="4FD4D27D"/>
    <w:rsid w:val="4FFFBDFB"/>
    <w:rsid w:val="503880DB"/>
    <w:rsid w:val="504115CB"/>
    <w:rsid w:val="5143F24C"/>
    <w:rsid w:val="51627817"/>
    <w:rsid w:val="5170A2DE"/>
    <w:rsid w:val="5258966B"/>
    <w:rsid w:val="528498DD"/>
    <w:rsid w:val="528F1856"/>
    <w:rsid w:val="52C3B6BA"/>
    <w:rsid w:val="52CAE2E0"/>
    <w:rsid w:val="530C733F"/>
    <w:rsid w:val="530DC5C2"/>
    <w:rsid w:val="532A08A3"/>
    <w:rsid w:val="539A3F78"/>
    <w:rsid w:val="53A33E57"/>
    <w:rsid w:val="53B39EBD"/>
    <w:rsid w:val="54266C0A"/>
    <w:rsid w:val="54404599"/>
    <w:rsid w:val="545D7293"/>
    <w:rsid w:val="54A3265A"/>
    <w:rsid w:val="54A843A0"/>
    <w:rsid w:val="54CA5ADC"/>
    <w:rsid w:val="54F1FBDA"/>
    <w:rsid w:val="54F515DA"/>
    <w:rsid w:val="54F994F1"/>
    <w:rsid w:val="5534CBEF"/>
    <w:rsid w:val="559DA499"/>
    <w:rsid w:val="55EA2A35"/>
    <w:rsid w:val="560DFF1F"/>
    <w:rsid w:val="56441401"/>
    <w:rsid w:val="56897932"/>
    <w:rsid w:val="56E694FF"/>
    <w:rsid w:val="56EF8336"/>
    <w:rsid w:val="576040BE"/>
    <w:rsid w:val="57B08057"/>
    <w:rsid w:val="57B4129B"/>
    <w:rsid w:val="57CC46EB"/>
    <w:rsid w:val="58057310"/>
    <w:rsid w:val="582F898C"/>
    <w:rsid w:val="58EAD7FB"/>
    <w:rsid w:val="58ED6019"/>
    <w:rsid w:val="58FCC2F7"/>
    <w:rsid w:val="597BB4C3"/>
    <w:rsid w:val="5996E41F"/>
    <w:rsid w:val="5A129D49"/>
    <w:rsid w:val="5C4D19BC"/>
    <w:rsid w:val="5C548E38"/>
    <w:rsid w:val="5CB35585"/>
    <w:rsid w:val="5D5D085F"/>
    <w:rsid w:val="5E67A041"/>
    <w:rsid w:val="5E771298"/>
    <w:rsid w:val="5E84C0E3"/>
    <w:rsid w:val="5F1D5419"/>
    <w:rsid w:val="5F64664A"/>
    <w:rsid w:val="5FA2CBDB"/>
    <w:rsid w:val="60828345"/>
    <w:rsid w:val="6182E4C8"/>
    <w:rsid w:val="6186C6A8"/>
    <w:rsid w:val="61AEB35A"/>
    <w:rsid w:val="61B60968"/>
    <w:rsid w:val="61F88F68"/>
    <w:rsid w:val="625A00C5"/>
    <w:rsid w:val="62B3A772"/>
    <w:rsid w:val="63229709"/>
    <w:rsid w:val="637E7A3D"/>
    <w:rsid w:val="63E95172"/>
    <w:rsid w:val="63F12C1D"/>
    <w:rsid w:val="645880F4"/>
    <w:rsid w:val="647967B9"/>
    <w:rsid w:val="64A8726A"/>
    <w:rsid w:val="64B38AD2"/>
    <w:rsid w:val="6580B67B"/>
    <w:rsid w:val="65EA22F6"/>
    <w:rsid w:val="6706F2EF"/>
    <w:rsid w:val="6734D261"/>
    <w:rsid w:val="67AE9C6A"/>
    <w:rsid w:val="67BB4375"/>
    <w:rsid w:val="67C52CF6"/>
    <w:rsid w:val="680BBC99"/>
    <w:rsid w:val="684833A8"/>
    <w:rsid w:val="687C1C28"/>
    <w:rsid w:val="6974CE50"/>
    <w:rsid w:val="69A6161D"/>
    <w:rsid w:val="69A81262"/>
    <w:rsid w:val="6A8CE52D"/>
    <w:rsid w:val="6A90F1F8"/>
    <w:rsid w:val="6AF8F60D"/>
    <w:rsid w:val="6BFE121D"/>
    <w:rsid w:val="6C6981BF"/>
    <w:rsid w:val="6C7974C8"/>
    <w:rsid w:val="6C7FA433"/>
    <w:rsid w:val="6C82BD40"/>
    <w:rsid w:val="6C953E33"/>
    <w:rsid w:val="6CA1FA7C"/>
    <w:rsid w:val="6CBE69C8"/>
    <w:rsid w:val="6CBEAB82"/>
    <w:rsid w:val="6DAA9AB6"/>
    <w:rsid w:val="6DDE8E52"/>
    <w:rsid w:val="6DE528F4"/>
    <w:rsid w:val="6DF16B47"/>
    <w:rsid w:val="6E06C038"/>
    <w:rsid w:val="6E086448"/>
    <w:rsid w:val="6E16D16C"/>
    <w:rsid w:val="6E8B288E"/>
    <w:rsid w:val="6E917742"/>
    <w:rsid w:val="6F3F3554"/>
    <w:rsid w:val="6FB15F1A"/>
    <w:rsid w:val="6FDA2C23"/>
    <w:rsid w:val="6FEE5CC1"/>
    <w:rsid w:val="6FFD3831"/>
    <w:rsid w:val="70926188"/>
    <w:rsid w:val="710949BD"/>
    <w:rsid w:val="715D7C7D"/>
    <w:rsid w:val="7175B4AA"/>
    <w:rsid w:val="7199E231"/>
    <w:rsid w:val="71A46C4D"/>
    <w:rsid w:val="72AAD06F"/>
    <w:rsid w:val="72DD6E78"/>
    <w:rsid w:val="72E953A4"/>
    <w:rsid w:val="735B9964"/>
    <w:rsid w:val="737E542B"/>
    <w:rsid w:val="74135569"/>
    <w:rsid w:val="745ADCE6"/>
    <w:rsid w:val="74CE5243"/>
    <w:rsid w:val="74E08D9C"/>
    <w:rsid w:val="755BCF20"/>
    <w:rsid w:val="759F8941"/>
    <w:rsid w:val="75E4275C"/>
    <w:rsid w:val="76158249"/>
    <w:rsid w:val="76644E50"/>
    <w:rsid w:val="769A1D24"/>
    <w:rsid w:val="76D3AA7F"/>
    <w:rsid w:val="76D9A9B5"/>
    <w:rsid w:val="777A38EB"/>
    <w:rsid w:val="78318DB4"/>
    <w:rsid w:val="783E75E1"/>
    <w:rsid w:val="79145C29"/>
    <w:rsid w:val="797BF981"/>
    <w:rsid w:val="7A1E9D83"/>
    <w:rsid w:val="7A38C70E"/>
    <w:rsid w:val="7A495042"/>
    <w:rsid w:val="7A647B92"/>
    <w:rsid w:val="7B198ADA"/>
    <w:rsid w:val="7BAC6314"/>
    <w:rsid w:val="7BB90EA2"/>
    <w:rsid w:val="7C0A28C7"/>
    <w:rsid w:val="7C143785"/>
    <w:rsid w:val="7D065ADB"/>
    <w:rsid w:val="7D559E30"/>
    <w:rsid w:val="7D5B410B"/>
    <w:rsid w:val="7D74D396"/>
    <w:rsid w:val="7DC6D402"/>
    <w:rsid w:val="7E9F77F7"/>
    <w:rsid w:val="7F6CBFBE"/>
    <w:rsid w:val="7F8519F3"/>
    <w:rsid w:val="7F9F8C06"/>
    <w:rsid w:val="7FC6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C3F91"/>
  <w15:chartTrackingRefBased/>
  <w15:docId w15:val="{1622B331-DA75-4AB2-B013-BC7352E1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3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D83"/>
  </w:style>
  <w:style w:type="paragraph" w:styleId="Footer">
    <w:name w:val="footer"/>
    <w:basedOn w:val="Normal"/>
    <w:link w:val="FooterChar"/>
    <w:uiPriority w:val="99"/>
    <w:unhideWhenUsed/>
    <w:rsid w:val="00263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D83"/>
  </w:style>
  <w:style w:type="character" w:styleId="Hyperlink">
    <w:name w:val="Hyperlink"/>
    <w:basedOn w:val="DefaultParagraphFont"/>
    <w:uiPriority w:val="99"/>
    <w:unhideWhenUsed/>
    <w:rsid w:val="006B659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B659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A1CD7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00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A63AD"/>
    <w:pPr>
      <w:ind w:left="720"/>
      <w:contextualSpacing/>
    </w:pPr>
  </w:style>
  <w:style w:type="paragraph" w:styleId="NoSpacing">
    <w:name w:val="No Spacing"/>
    <w:uiPriority w:val="1"/>
    <w:qFormat/>
    <w:rsid w:val="00D025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1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26a08e-7942-4130-b054-8b23a8cb3062">
      <Terms xmlns="http://schemas.microsoft.com/office/infopath/2007/PartnerControls"/>
    </lcf76f155ced4ddcb4097134ff3c332f>
    <TaxCatchAll xmlns="9d327499-f369-48fa-b6f9-adfe67013d3b" xsi:nil="true"/>
    <SharedWithUsers xmlns="9d327499-f369-48fa-b6f9-adfe67013d3b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955DD73CB7A9419686EB9A95373934" ma:contentTypeVersion="18" ma:contentTypeDescription="Create a new document." ma:contentTypeScope="" ma:versionID="c4c28724a1fcb275c466e685a1f53aef">
  <xsd:schema xmlns:xsd="http://www.w3.org/2001/XMLSchema" xmlns:xs="http://www.w3.org/2001/XMLSchema" xmlns:p="http://schemas.microsoft.com/office/2006/metadata/properties" xmlns:ns2="9d327499-f369-48fa-b6f9-adfe67013d3b" xmlns:ns3="8e26a08e-7942-4130-b054-8b23a8cb3062" targetNamespace="http://schemas.microsoft.com/office/2006/metadata/properties" ma:root="true" ma:fieldsID="f4574cd015215a48511e1cb72ca996ff" ns2:_="" ns3:_="">
    <xsd:import namespace="9d327499-f369-48fa-b6f9-adfe67013d3b"/>
    <xsd:import namespace="8e26a08e-7942-4130-b054-8b23a8cb30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27499-f369-48fa-b6f9-adfe67013d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8f7cf0-e456-41f1-9bdb-f7763c753c54}" ma:internalName="TaxCatchAll" ma:showField="CatchAllData" ma:web="9d327499-f369-48fa-b6f9-adfe67013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6a08e-7942-4130-b054-8b23a8cb3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8C58B-D842-43C8-A41F-F68F69F543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86DD6C-6777-4F03-AB93-B41221763545}">
  <ds:schemaRefs>
    <ds:schemaRef ds:uri="http://schemas.microsoft.com/office/2006/metadata/properties"/>
    <ds:schemaRef ds:uri="http://schemas.microsoft.com/office/infopath/2007/PartnerControls"/>
    <ds:schemaRef ds:uri="8e26a08e-7942-4130-b054-8b23a8cb3062"/>
    <ds:schemaRef ds:uri="9d327499-f369-48fa-b6f9-adfe67013d3b"/>
  </ds:schemaRefs>
</ds:datastoreItem>
</file>

<file path=customXml/itemProps3.xml><?xml version="1.0" encoding="utf-8"?>
<ds:datastoreItem xmlns:ds="http://schemas.openxmlformats.org/officeDocument/2006/customXml" ds:itemID="{6607770C-5B01-4CD9-BCE2-D5FC10A20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327499-f369-48fa-b6f9-adfe67013d3b"/>
    <ds:schemaRef ds:uri="8e26a08e-7942-4130-b054-8b23a8cb3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 Term Curriculum Map &amp; Long Term Planned Personal Development Opportunities</dc:title>
  <dc:subject/>
  <dc:creator>Teacher</dc:creator>
  <cp:keywords/>
  <dc:description/>
  <cp:lastModifiedBy>Karen Barlow</cp:lastModifiedBy>
  <cp:revision>29</cp:revision>
  <cp:lastPrinted>2024-08-12T15:47:00Z</cp:lastPrinted>
  <dcterms:created xsi:type="dcterms:W3CDTF">2024-08-24T13:57:00Z</dcterms:created>
  <dcterms:modified xsi:type="dcterms:W3CDTF">2024-08-24T14:20:00Z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0x0101001F955DD73CB7A9419686EB9A95373934</vt:lpwstr>
  </property>
  <property fmtid="{D5CDD505-2E9C-101B-9397-08002B2CF9AE}" pid="3" name="MediaServiceImageTags">
    <vt:lpwstr/>
  </property>
</Properties>
</file>